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9F23" w14:textId="516B4F3F" w:rsidR="00D07016" w:rsidRPr="00565345" w:rsidRDefault="002D0BB2" w:rsidP="00FA000E">
      <w:pPr>
        <w:pStyle w:val="NCEACPHeading1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20D5A" wp14:editId="5D10326C">
                <wp:simplePos x="0" y="0"/>
                <wp:positionH relativeFrom="column">
                  <wp:posOffset>4940935</wp:posOffset>
                </wp:positionH>
                <wp:positionV relativeFrom="paragraph">
                  <wp:posOffset>-699135</wp:posOffset>
                </wp:positionV>
                <wp:extent cx="1198880" cy="822960"/>
                <wp:effectExtent l="0" t="0" r="0" b="0"/>
                <wp:wrapThrough wrapText="bothSides">
                  <wp:wrapPolygon edited="0">
                    <wp:start x="686" y="1500"/>
                    <wp:lineTo x="686" y="20000"/>
                    <wp:lineTo x="20593" y="20000"/>
                    <wp:lineTo x="20593" y="1500"/>
                    <wp:lineTo x="686" y="1500"/>
                  </wp:wrapPolygon>
                </wp:wrapThrough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8A1D2" w14:textId="77777777" w:rsidR="00D66762" w:rsidRPr="009E1E8E" w:rsidRDefault="00D66762" w:rsidP="00FA000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E1E8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NZQA Approved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20D5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9.05pt;margin-top:-55.05pt;width:94.4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" filled="f" stroked="f">
                <v:textbox inset=",7.2pt,,7.2pt">
                  <w:txbxContent>
                    <w:p w14:paraId="2478A1D2" w14:textId="77777777" w:rsidR="00D66762" w:rsidRPr="009E1E8E" w:rsidRDefault="00D66762" w:rsidP="00FA000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E1E8E">
                        <w:rPr>
                          <w:rFonts w:ascii="Arial" w:hAnsi="Arial" w:cs="Arial"/>
                          <w:sz w:val="32"/>
                          <w:szCs w:val="32"/>
                        </w:rPr>
                        <w:t>NZQA Approved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NZ" w:eastAsia="en-NZ"/>
        </w:rPr>
        <w:object w:dxaOrig="1440" w:dyaOrig="1440" w14:anchorId="7AD6F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8.65pt;margin-top:1.25pt;width:368.8pt;height:80pt;z-index:251657216;mso-position-horizontal-relative:text;mso-position-vertical-relative:text" fillcolor="window">
            <v:imagedata r:id="rId13" o:title=""/>
          </v:shape>
          <o:OLEObject Type="Embed" ProgID="Word.Picture.8" ShapeID="_x0000_s2051" DrawAspect="Content" ObjectID="_1789469978" r:id="rId14"/>
        </w:object>
      </w:r>
    </w:p>
    <w:p w14:paraId="4C66DC74" w14:textId="77777777" w:rsidR="00D07016" w:rsidRPr="00565345" w:rsidRDefault="00D07016" w:rsidP="00FA000E">
      <w:pPr>
        <w:pStyle w:val="NCEACPHeading1"/>
      </w:pPr>
    </w:p>
    <w:p w14:paraId="212426B5" w14:textId="77777777" w:rsidR="00D07016" w:rsidRPr="00565345" w:rsidRDefault="00D07016" w:rsidP="00FA000E">
      <w:pPr>
        <w:pStyle w:val="NCEACPHeading1"/>
      </w:pPr>
    </w:p>
    <w:p w14:paraId="02EDBC0F" w14:textId="77777777" w:rsidR="00D07016" w:rsidRPr="00565345" w:rsidRDefault="00D07016" w:rsidP="00FA000E">
      <w:pPr>
        <w:pStyle w:val="NCEACPHeading1"/>
      </w:pPr>
      <w:r w:rsidRPr="00565345">
        <w:t>Internal Assessment Resource</w:t>
      </w:r>
    </w:p>
    <w:p w14:paraId="755437CE" w14:textId="77777777" w:rsidR="00D07016" w:rsidRPr="00565345" w:rsidRDefault="00D07016" w:rsidP="00FA000E">
      <w:pPr>
        <w:pStyle w:val="NCEACPHeading1"/>
      </w:pPr>
      <w:r w:rsidRPr="00565345">
        <w:t>Geography Level 3</w:t>
      </w:r>
    </w:p>
    <w:p w14:paraId="3AEDC80F" w14:textId="77777777" w:rsidR="00D07016" w:rsidRPr="00565345" w:rsidRDefault="00D07016" w:rsidP="00FA000E">
      <w:pPr>
        <w:pStyle w:val="NCEACPHeading1"/>
        <w:rPr>
          <w:sz w:val="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D07016" w:rsidRPr="00565345" w14:paraId="63379C8D" w14:textId="77777777" w:rsidTr="000D65EE">
        <w:trPr>
          <w:jc w:val="center"/>
        </w:trPr>
        <w:tc>
          <w:tcPr>
            <w:tcW w:w="8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20B958" w14:textId="77777777" w:rsidR="00D07016" w:rsidRPr="00565345" w:rsidRDefault="00D07016" w:rsidP="000D65EE">
            <w:pPr>
              <w:pStyle w:val="NCEACPbodytextcentered"/>
            </w:pPr>
            <w:r w:rsidRPr="00565345">
              <w:t>This resource supports assessment against:</w:t>
            </w:r>
          </w:p>
          <w:p w14:paraId="35735344" w14:textId="77777777" w:rsidR="00D07016" w:rsidRPr="00565345" w:rsidRDefault="00D07016" w:rsidP="000D65EE">
            <w:pPr>
              <w:pStyle w:val="NCEACPbodytext2"/>
            </w:pPr>
            <w:r w:rsidRPr="00565345">
              <w:t xml:space="preserve">Achievement Standard </w:t>
            </w:r>
            <w:r>
              <w:t>91430</w:t>
            </w:r>
          </w:p>
          <w:p w14:paraId="244E1991" w14:textId="77777777" w:rsidR="00D07016" w:rsidRPr="00565345" w:rsidRDefault="00D07016" w:rsidP="000D65EE">
            <w:pPr>
              <w:pStyle w:val="NCEACPbodytext2"/>
            </w:pPr>
            <w:r w:rsidRPr="001E3E18">
              <w:rPr>
                <w:lang w:val="en-AU"/>
              </w:rPr>
              <w:t>Conduct geographic research with consultation</w:t>
            </w:r>
          </w:p>
        </w:tc>
      </w:tr>
      <w:tr w:rsidR="00D07016" w:rsidRPr="00565345" w14:paraId="5C958A6E" w14:textId="77777777" w:rsidTr="000D65EE">
        <w:trPr>
          <w:jc w:val="center"/>
        </w:trPr>
        <w:tc>
          <w:tcPr>
            <w:tcW w:w="8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7DB4FF" w14:textId="77777777" w:rsidR="00D07016" w:rsidRPr="00565345" w:rsidRDefault="00D07016" w:rsidP="000D65EE">
            <w:pPr>
              <w:pStyle w:val="NCEACPbodytext2bold"/>
            </w:pPr>
            <w:r w:rsidRPr="00565345">
              <w:t xml:space="preserve">Resource title: </w:t>
            </w:r>
            <w:r w:rsidRPr="004B10ED">
              <w:rPr>
                <w:lang w:val="en-AU"/>
              </w:rPr>
              <w:t>Peopl</w:t>
            </w:r>
            <w:r>
              <w:rPr>
                <w:lang w:val="en-AU"/>
              </w:rPr>
              <w:t>e and the environment – that’s G</w:t>
            </w:r>
            <w:r w:rsidRPr="004B10ED">
              <w:rPr>
                <w:lang w:val="en-AU"/>
              </w:rPr>
              <w:t>eography!</w:t>
            </w:r>
          </w:p>
        </w:tc>
      </w:tr>
      <w:tr w:rsidR="00D07016" w:rsidRPr="00565345" w14:paraId="5DC844A0" w14:textId="77777777" w:rsidTr="000D65EE">
        <w:trPr>
          <w:jc w:val="center"/>
        </w:trPr>
        <w:tc>
          <w:tcPr>
            <w:tcW w:w="81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FEC7819" w14:textId="77777777" w:rsidR="00D07016" w:rsidRPr="00565345" w:rsidRDefault="00D07016" w:rsidP="000D65EE">
            <w:pPr>
              <w:pStyle w:val="NCEACPbodytext2"/>
            </w:pPr>
            <w:r>
              <w:t>5</w:t>
            </w:r>
            <w:r w:rsidRPr="00565345">
              <w:t xml:space="preserve"> credits</w:t>
            </w:r>
          </w:p>
        </w:tc>
      </w:tr>
      <w:tr w:rsidR="00D07016" w:rsidRPr="00565345" w14:paraId="79D97DB9" w14:textId="77777777" w:rsidTr="000D65EE">
        <w:trPr>
          <w:jc w:val="center"/>
        </w:trPr>
        <w:tc>
          <w:tcPr>
            <w:tcW w:w="8129" w:type="dxa"/>
            <w:shd w:val="clear" w:color="auto" w:fill="CCCCCC"/>
          </w:tcPr>
          <w:p w14:paraId="66FD9D8B" w14:textId="77777777" w:rsidR="00D07016" w:rsidRPr="006B5E7C" w:rsidRDefault="00D07016" w:rsidP="000D65EE">
            <w:pPr>
              <w:pStyle w:val="NCEAbullets"/>
              <w:numPr>
                <w:ilvl w:val="0"/>
                <w:numId w:val="0"/>
              </w:numPr>
              <w:rPr>
                <w:rFonts w:cs="Arial"/>
                <w:sz w:val="22"/>
                <w:szCs w:val="24"/>
                <w:lang w:eastAsia="en-US"/>
              </w:rPr>
            </w:pPr>
            <w:r w:rsidRPr="006B5E7C">
              <w:rPr>
                <w:rFonts w:cs="Arial"/>
                <w:sz w:val="22"/>
                <w:szCs w:val="24"/>
                <w:lang w:eastAsia="en-US"/>
              </w:rPr>
              <w:t>This resource:</w:t>
            </w:r>
          </w:p>
          <w:p w14:paraId="2A91BB28" w14:textId="77777777" w:rsidR="00D07016" w:rsidRPr="006B5E7C" w:rsidRDefault="00D07016" w:rsidP="000D65EE">
            <w:pPr>
              <w:pStyle w:val="NCEAbullets"/>
              <w:tabs>
                <w:tab w:val="clear" w:pos="0"/>
                <w:tab w:val="clear" w:pos="397"/>
                <w:tab w:val="num" w:pos="360"/>
              </w:tabs>
              <w:spacing w:after="120"/>
              <w:ind w:left="378" w:hanging="378"/>
              <w:rPr>
                <w:rFonts w:cs="Arial"/>
                <w:sz w:val="22"/>
                <w:szCs w:val="24"/>
                <w:lang w:eastAsia="en-US"/>
              </w:rPr>
            </w:pPr>
            <w:r w:rsidRPr="006B5E7C">
              <w:rPr>
                <w:rFonts w:cs="Arial"/>
                <w:sz w:val="22"/>
                <w:szCs w:val="24"/>
                <w:lang w:eastAsia="en-US"/>
              </w:rPr>
              <w:t>Clarifies the requirements of the standard</w:t>
            </w:r>
          </w:p>
          <w:p w14:paraId="33C5C952" w14:textId="77777777" w:rsidR="00D07016" w:rsidRPr="006B5E7C" w:rsidRDefault="00D07016" w:rsidP="000D65EE">
            <w:pPr>
              <w:pStyle w:val="NCEAbullets"/>
              <w:tabs>
                <w:tab w:val="clear" w:pos="0"/>
                <w:tab w:val="clear" w:pos="397"/>
                <w:tab w:val="num" w:pos="360"/>
              </w:tabs>
              <w:spacing w:after="120"/>
              <w:ind w:left="378" w:hanging="378"/>
              <w:rPr>
                <w:rFonts w:cs="Arial"/>
                <w:sz w:val="22"/>
                <w:szCs w:val="24"/>
                <w:lang w:eastAsia="en-US"/>
              </w:rPr>
            </w:pPr>
            <w:r w:rsidRPr="006B5E7C">
              <w:rPr>
                <w:rFonts w:cs="Arial"/>
                <w:sz w:val="22"/>
                <w:szCs w:val="24"/>
                <w:lang w:eastAsia="en-US"/>
              </w:rPr>
              <w:t>Supports good assessment practice</w:t>
            </w:r>
          </w:p>
          <w:p w14:paraId="45C915D2" w14:textId="77777777" w:rsidR="00D07016" w:rsidRPr="006B5E7C" w:rsidRDefault="00D07016" w:rsidP="000D65EE">
            <w:pPr>
              <w:pStyle w:val="NCEAbullets"/>
              <w:tabs>
                <w:tab w:val="clear" w:pos="0"/>
                <w:tab w:val="clear" w:pos="397"/>
                <w:tab w:val="num" w:pos="360"/>
              </w:tabs>
              <w:spacing w:after="120"/>
              <w:ind w:left="378" w:hanging="378"/>
              <w:rPr>
                <w:rFonts w:cs="Arial"/>
                <w:sz w:val="22"/>
                <w:szCs w:val="24"/>
                <w:lang w:eastAsia="en-US"/>
              </w:rPr>
            </w:pPr>
            <w:r w:rsidRPr="006B5E7C">
              <w:rPr>
                <w:rFonts w:cs="Arial"/>
                <w:sz w:val="22"/>
                <w:szCs w:val="24"/>
                <w:lang w:eastAsia="en-US"/>
              </w:rPr>
              <w:t>Should be subjected to the school’s usual assessment quality assurance process</w:t>
            </w:r>
          </w:p>
          <w:p w14:paraId="4E56FA9F" w14:textId="77777777" w:rsidR="00D07016" w:rsidRPr="006B5E7C" w:rsidRDefault="00D07016" w:rsidP="000D65EE">
            <w:pPr>
              <w:pStyle w:val="NCEAbullets"/>
              <w:tabs>
                <w:tab w:val="clear" w:pos="0"/>
                <w:tab w:val="clear" w:pos="397"/>
                <w:tab w:val="num" w:pos="360"/>
              </w:tabs>
              <w:spacing w:after="120"/>
              <w:ind w:left="378" w:hanging="378"/>
              <w:rPr>
                <w:rFonts w:cs="Arial"/>
                <w:sz w:val="22"/>
                <w:szCs w:val="24"/>
                <w:lang w:eastAsia="en-US"/>
              </w:rPr>
            </w:pPr>
            <w:r w:rsidRPr="006B5E7C">
              <w:rPr>
                <w:rFonts w:cs="Arial"/>
                <w:sz w:val="22"/>
                <w:szCs w:val="24"/>
                <w:lang w:eastAsia="en-US"/>
              </w:rPr>
              <w:t>Should be modified to make the context relevant to students in their school environment and ensure that submitted evidence is authentic</w:t>
            </w:r>
          </w:p>
        </w:tc>
      </w:tr>
    </w:tbl>
    <w:p w14:paraId="27B92BDA" w14:textId="77777777" w:rsidR="00D07016" w:rsidRPr="00565345" w:rsidRDefault="00D07016" w:rsidP="00FA000E"/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D07016" w:rsidRPr="00565345" w14:paraId="2B67F61E" w14:textId="77777777" w:rsidTr="000D65EE">
        <w:tc>
          <w:tcPr>
            <w:tcW w:w="1615" w:type="pct"/>
          </w:tcPr>
          <w:p w14:paraId="05D4179A" w14:textId="77777777" w:rsidR="00D07016" w:rsidRPr="008104A0" w:rsidRDefault="00D07016" w:rsidP="000D65EE">
            <w:pPr>
              <w:pStyle w:val="NCEACPbodytextcentered"/>
              <w:jc w:val="left"/>
              <w:rPr>
                <w:lang w:val="en-GB"/>
              </w:rPr>
            </w:pPr>
            <w:r w:rsidRPr="008104A0">
              <w:rPr>
                <w:lang w:val="en-GB"/>
              </w:rPr>
              <w:t>Date version published by Ministry of Education</w:t>
            </w:r>
          </w:p>
        </w:tc>
        <w:tc>
          <w:tcPr>
            <w:tcW w:w="3385" w:type="pct"/>
          </w:tcPr>
          <w:p w14:paraId="349A1469" w14:textId="6D221DAD" w:rsidR="00D07016" w:rsidRPr="008104A0" w:rsidRDefault="00EC021F" w:rsidP="000D65EE">
            <w:pPr>
              <w:pStyle w:val="NCEACPbodytextcentered"/>
              <w:jc w:val="left"/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AC62CB">
              <w:rPr>
                <w:lang w:val="en-GB"/>
              </w:rPr>
              <w:t>ctober 2024</w:t>
            </w:r>
          </w:p>
          <w:p w14:paraId="160DD318" w14:textId="6C1E53DD" w:rsidR="00D07016" w:rsidRPr="008104A0" w:rsidRDefault="00D07016" w:rsidP="000D65EE">
            <w:pPr>
              <w:pStyle w:val="NCEACPbodytextcentered"/>
              <w:jc w:val="left"/>
              <w:rPr>
                <w:lang w:val="en-GB"/>
              </w:rPr>
            </w:pPr>
            <w:r w:rsidRPr="008104A0">
              <w:rPr>
                <w:lang w:val="en-GB"/>
              </w:rPr>
              <w:t>To suppo</w:t>
            </w:r>
            <w:r>
              <w:rPr>
                <w:lang w:val="en-GB"/>
              </w:rPr>
              <w:t>rt internal assessment from 20</w:t>
            </w:r>
            <w:r w:rsidR="00AC62CB">
              <w:rPr>
                <w:lang w:val="en-GB"/>
              </w:rPr>
              <w:t>25</w:t>
            </w:r>
          </w:p>
        </w:tc>
      </w:tr>
      <w:tr w:rsidR="00D07016" w:rsidRPr="00565345" w14:paraId="14CBC7E9" w14:textId="77777777" w:rsidTr="000D65EE">
        <w:trPr>
          <w:trHeight w:val="317"/>
        </w:trPr>
        <w:tc>
          <w:tcPr>
            <w:tcW w:w="1615" w:type="pct"/>
          </w:tcPr>
          <w:p w14:paraId="4E59B1CB" w14:textId="77777777" w:rsidR="00D07016" w:rsidRPr="008104A0" w:rsidRDefault="00D07016" w:rsidP="000D65EE">
            <w:pPr>
              <w:pStyle w:val="NCEACPbodytextcentered"/>
              <w:jc w:val="left"/>
              <w:rPr>
                <w:lang w:val="en-GB"/>
              </w:rPr>
            </w:pPr>
            <w:r w:rsidRPr="008104A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</w:tcPr>
          <w:p w14:paraId="62068ADE" w14:textId="77777777" w:rsidR="00D07016" w:rsidRPr="008104A0" w:rsidRDefault="00D07016" w:rsidP="000D65EE">
            <w:pPr>
              <w:pStyle w:val="NCEACPbodytextleft"/>
              <w:rPr>
                <w:lang w:val="en-GB"/>
              </w:rPr>
            </w:pPr>
            <w:r w:rsidRPr="008104A0">
              <w:rPr>
                <w:lang w:val="en-GB"/>
              </w:rPr>
              <w:t>These materials have been quality assured by NZQA.</w:t>
            </w:r>
          </w:p>
          <w:p w14:paraId="300A437C" w14:textId="77777777" w:rsidR="00D07016" w:rsidRPr="008104A0" w:rsidRDefault="00D07016" w:rsidP="00393E32">
            <w:pPr>
              <w:pStyle w:val="NCEACPbodytextcentered"/>
              <w:jc w:val="left"/>
              <w:rPr>
                <w:lang w:val="en-GB"/>
              </w:rPr>
            </w:pPr>
            <w:r w:rsidRPr="008104A0">
              <w:rPr>
                <w:lang w:val="en-GB"/>
              </w:rPr>
              <w:t xml:space="preserve">NZQA Approved number </w:t>
            </w:r>
            <w:r w:rsidR="00393E32" w:rsidRPr="00393E32">
              <w:rPr>
                <w:lang w:val="en-GB"/>
              </w:rPr>
              <w:t>A</w:t>
            </w:r>
            <w:r w:rsidR="00393E32">
              <w:rPr>
                <w:lang w:val="en-GB"/>
              </w:rPr>
              <w:t>-</w:t>
            </w:r>
            <w:r w:rsidR="00393E32" w:rsidRPr="00393E32">
              <w:rPr>
                <w:lang w:val="en-GB"/>
              </w:rPr>
              <w:t>A</w:t>
            </w:r>
            <w:r w:rsidR="00393E32">
              <w:rPr>
                <w:lang w:val="en-GB"/>
              </w:rPr>
              <w:t>-</w:t>
            </w:r>
            <w:r w:rsidR="00393E32" w:rsidRPr="00393E32">
              <w:rPr>
                <w:lang w:val="en-GB"/>
              </w:rPr>
              <w:t>12</w:t>
            </w:r>
            <w:r w:rsidR="00393E32">
              <w:rPr>
                <w:lang w:val="en-GB"/>
              </w:rPr>
              <w:t>-</w:t>
            </w:r>
            <w:r w:rsidR="00393E32" w:rsidRPr="00393E32">
              <w:rPr>
                <w:lang w:val="en-GB"/>
              </w:rPr>
              <w:t>2012</w:t>
            </w:r>
            <w:r w:rsidR="00393E32">
              <w:rPr>
                <w:lang w:val="en-GB"/>
              </w:rPr>
              <w:t>-</w:t>
            </w:r>
            <w:r w:rsidR="00393E32" w:rsidRPr="00393E32">
              <w:rPr>
                <w:lang w:val="en-GB"/>
              </w:rPr>
              <w:t>91430</w:t>
            </w:r>
            <w:r w:rsidR="00393E32">
              <w:rPr>
                <w:lang w:val="en-GB"/>
              </w:rPr>
              <w:t>-</w:t>
            </w:r>
            <w:r w:rsidR="00393E32" w:rsidRPr="00393E32">
              <w:rPr>
                <w:lang w:val="en-GB"/>
              </w:rPr>
              <w:t>01</w:t>
            </w:r>
            <w:r w:rsidR="00393E32">
              <w:rPr>
                <w:lang w:val="en-GB"/>
              </w:rPr>
              <w:t>-</w:t>
            </w:r>
            <w:r w:rsidR="00393E32" w:rsidRPr="00393E32">
              <w:rPr>
                <w:lang w:val="en-GB"/>
              </w:rPr>
              <w:t>6110</w:t>
            </w:r>
          </w:p>
        </w:tc>
      </w:tr>
      <w:tr w:rsidR="00D07016" w:rsidRPr="00565345" w14:paraId="4025E8FC" w14:textId="77777777" w:rsidTr="000D65EE">
        <w:tc>
          <w:tcPr>
            <w:tcW w:w="1615" w:type="pct"/>
          </w:tcPr>
          <w:p w14:paraId="68C103A5" w14:textId="77777777" w:rsidR="00D07016" w:rsidRPr="008104A0" w:rsidRDefault="00D07016" w:rsidP="000D65EE">
            <w:pPr>
              <w:pStyle w:val="NCEACPbodytextcentered"/>
              <w:jc w:val="left"/>
              <w:rPr>
                <w:lang w:val="en-GB"/>
              </w:rPr>
            </w:pPr>
            <w:r w:rsidRPr="008104A0">
              <w:rPr>
                <w:lang w:val="en-GB"/>
              </w:rPr>
              <w:t>Authenticity of evidence</w:t>
            </w:r>
          </w:p>
        </w:tc>
        <w:tc>
          <w:tcPr>
            <w:tcW w:w="3385" w:type="pct"/>
          </w:tcPr>
          <w:p w14:paraId="4FB5AE27" w14:textId="77777777" w:rsidR="00D07016" w:rsidRPr="008104A0" w:rsidRDefault="00D07016" w:rsidP="000D65EE">
            <w:pPr>
              <w:pStyle w:val="NCEACPbodytextcentered"/>
              <w:jc w:val="left"/>
              <w:rPr>
                <w:lang w:val="en-GB"/>
              </w:rPr>
            </w:pPr>
            <w:r w:rsidRPr="008104A0">
              <w:rPr>
                <w:lang w:val="en-GB"/>
              </w:rPr>
              <w:t>Teachers must manage authenticity for any assessment from a public source, because students may have access to the assessment schedule or student exemplar material.</w:t>
            </w:r>
          </w:p>
          <w:p w14:paraId="07E6E683" w14:textId="77777777" w:rsidR="00D07016" w:rsidRPr="008104A0" w:rsidRDefault="00D07016" w:rsidP="00516D53">
            <w:pPr>
              <w:pStyle w:val="NCEACPbodytextcentered"/>
              <w:jc w:val="left"/>
              <w:rPr>
                <w:lang w:val="en-GB"/>
              </w:rPr>
            </w:pPr>
            <w:r w:rsidRPr="008104A0">
              <w:rPr>
                <w:lang w:val="en-GB"/>
              </w:rPr>
              <w:t>Using this assessment resource without modification may mean that students’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0967EAA2" w14:textId="77777777" w:rsidR="00D07016" w:rsidRPr="00C86D14" w:rsidRDefault="00D07016" w:rsidP="00604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lang w:val="en-GB"/>
        </w:rPr>
      </w:pPr>
      <w:r w:rsidRPr="00C86D14">
        <w:rPr>
          <w:rFonts w:ascii="Arial" w:hAnsi="Arial" w:cs="Arial"/>
          <w:b/>
          <w:sz w:val="32"/>
          <w:lang w:val="en-GB"/>
        </w:rPr>
        <w:lastRenderedPageBreak/>
        <w:t>Internal Assessment Resource</w:t>
      </w:r>
    </w:p>
    <w:p w14:paraId="72A10F95" w14:textId="77777777" w:rsidR="00D07016" w:rsidRPr="000C294A" w:rsidRDefault="00D07016" w:rsidP="00604843">
      <w:pPr>
        <w:pStyle w:val="NCEAHeadInfoL2"/>
        <w:rPr>
          <w:b w:val="0"/>
          <w:szCs w:val="28"/>
          <w:lang w:val="en-AU"/>
        </w:rPr>
      </w:pPr>
      <w:r>
        <w:rPr>
          <w:lang w:val="en-AU"/>
        </w:rPr>
        <w:t>Achievement Standard Geography 91430</w:t>
      </w:r>
      <w:r w:rsidRPr="000C294A">
        <w:rPr>
          <w:lang w:val="en-AU"/>
        </w:rPr>
        <w:t xml:space="preserve">: </w:t>
      </w:r>
      <w:r w:rsidRPr="000C294A">
        <w:rPr>
          <w:b w:val="0"/>
          <w:lang w:val="en-AU"/>
        </w:rPr>
        <w:t>Conduct geographic research with consultation</w:t>
      </w:r>
    </w:p>
    <w:p w14:paraId="27DFB2F4" w14:textId="77777777" w:rsidR="00D07016" w:rsidRPr="000C294A" w:rsidRDefault="00D07016" w:rsidP="00604843">
      <w:pPr>
        <w:pStyle w:val="NCEAHeadInfoL2"/>
        <w:outlineLvl w:val="0"/>
        <w:rPr>
          <w:lang w:val="en-AU"/>
        </w:rPr>
      </w:pPr>
      <w:r w:rsidRPr="000C294A">
        <w:rPr>
          <w:szCs w:val="28"/>
          <w:lang w:val="en-AU"/>
        </w:rPr>
        <w:t xml:space="preserve">Resource reference: </w:t>
      </w:r>
      <w:r w:rsidRPr="000C294A">
        <w:rPr>
          <w:b w:val="0"/>
          <w:lang w:val="en-AU"/>
        </w:rPr>
        <w:t>Geography 3.5B</w:t>
      </w:r>
    </w:p>
    <w:p w14:paraId="4BE0FCCD" w14:textId="77777777" w:rsidR="00D07016" w:rsidRPr="000C294A" w:rsidRDefault="00D07016" w:rsidP="00604843">
      <w:pPr>
        <w:pStyle w:val="NCEAHeadInfoL2"/>
        <w:outlineLvl w:val="0"/>
        <w:rPr>
          <w:b w:val="0"/>
          <w:i/>
          <w:lang w:val="en-AU"/>
        </w:rPr>
      </w:pPr>
      <w:r w:rsidRPr="000C294A">
        <w:rPr>
          <w:lang w:val="en-AU"/>
        </w:rPr>
        <w:t xml:space="preserve">Resource title: </w:t>
      </w:r>
      <w:r w:rsidRPr="000C294A">
        <w:rPr>
          <w:b w:val="0"/>
          <w:lang w:val="en-AU"/>
        </w:rPr>
        <w:t>Peopl</w:t>
      </w:r>
      <w:r>
        <w:rPr>
          <w:b w:val="0"/>
          <w:lang w:val="en-AU"/>
        </w:rPr>
        <w:t>e and the environment – that’s G</w:t>
      </w:r>
      <w:r w:rsidRPr="000C294A">
        <w:rPr>
          <w:b w:val="0"/>
          <w:lang w:val="en-AU"/>
        </w:rPr>
        <w:t>eography!</w:t>
      </w:r>
    </w:p>
    <w:p w14:paraId="114F2D3A" w14:textId="77777777" w:rsidR="00D07016" w:rsidRPr="000C294A" w:rsidRDefault="00D07016" w:rsidP="00604843">
      <w:pPr>
        <w:pStyle w:val="NCEAHeadInfoL2"/>
        <w:outlineLvl w:val="0"/>
        <w:rPr>
          <w:lang w:val="en-AU"/>
        </w:rPr>
      </w:pPr>
      <w:r w:rsidRPr="000C294A">
        <w:rPr>
          <w:lang w:val="en-AU"/>
        </w:rPr>
        <w:t xml:space="preserve">Credits: </w:t>
      </w:r>
      <w:r w:rsidRPr="000C294A">
        <w:rPr>
          <w:b w:val="0"/>
          <w:lang w:val="en-AU"/>
        </w:rPr>
        <w:t>5</w:t>
      </w:r>
    </w:p>
    <w:p w14:paraId="2586BB00" w14:textId="77777777" w:rsidR="00D07016" w:rsidRPr="000C294A" w:rsidRDefault="00D07016" w:rsidP="00604843">
      <w:pPr>
        <w:pStyle w:val="NCEAInstructionsbanner"/>
        <w:outlineLvl w:val="0"/>
        <w:rPr>
          <w:lang w:val="en-AU"/>
        </w:rPr>
      </w:pPr>
      <w:r w:rsidRPr="000C294A">
        <w:rPr>
          <w:lang w:val="en-AU"/>
        </w:rPr>
        <w:t>Teacher guidelines</w:t>
      </w:r>
    </w:p>
    <w:p w14:paraId="3CC0B9EE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The following guidelines are supplied to enable teachers to carry out valid and consistent assessment using this internal assessment resource.</w:t>
      </w:r>
    </w:p>
    <w:p w14:paraId="48A9AB83" w14:textId="77777777" w:rsidR="00D07016" w:rsidRPr="000C294A" w:rsidRDefault="00D07016" w:rsidP="00604843">
      <w:pPr>
        <w:pStyle w:val="NCEAbodytext"/>
        <w:rPr>
          <w:color w:val="FF0000"/>
          <w:lang w:val="en-AU"/>
        </w:rPr>
      </w:pPr>
      <w:r w:rsidRPr="000C294A">
        <w:rPr>
          <w:lang w:val="en-AU"/>
        </w:rPr>
        <w:t xml:space="preserve">Teachers need to be very familiar with the outcome being assessed by </w:t>
      </w:r>
      <w:r>
        <w:rPr>
          <w:lang w:val="en-AU"/>
        </w:rPr>
        <w:t>Achievement Standard Geography 91430</w:t>
      </w:r>
      <w:r w:rsidRPr="000C294A">
        <w:rPr>
          <w:lang w:val="en-AU"/>
        </w:rPr>
        <w:t xml:space="preserve">. The achievement criteria and the explanatory notes contain information, definitions, and requirements that are crucial when interpreting the standard and assessing students against it. </w:t>
      </w:r>
    </w:p>
    <w:p w14:paraId="3025A871" w14:textId="77777777" w:rsidR="00D07016" w:rsidRPr="000C294A" w:rsidRDefault="00D07016" w:rsidP="00604843">
      <w:pPr>
        <w:pStyle w:val="NCEAL2heading"/>
        <w:outlineLvl w:val="0"/>
        <w:rPr>
          <w:lang w:val="en-AU"/>
        </w:rPr>
      </w:pPr>
      <w:r w:rsidRPr="000C294A">
        <w:rPr>
          <w:lang w:val="en-AU"/>
        </w:rPr>
        <w:t>Context/setting</w:t>
      </w:r>
    </w:p>
    <w:p w14:paraId="2FBBC773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This assessment activity requires students to condu</w:t>
      </w:r>
      <w:r>
        <w:rPr>
          <w:lang w:val="en-AU"/>
        </w:rPr>
        <w:t xml:space="preserve">ct </w:t>
      </w:r>
      <w:r w:rsidRPr="000C294A">
        <w:rPr>
          <w:lang w:val="en-AU"/>
        </w:rPr>
        <w:t>geographic research (with consultation) on a research topic of their choice, which addresses the interaction between people and the environment. They will produce their findings as an A2 scientific poster and suppor</w:t>
      </w:r>
      <w:r>
        <w:rPr>
          <w:lang w:val="en-AU"/>
        </w:rPr>
        <w:t xml:space="preserve">t this with accompanying notes. </w:t>
      </w:r>
      <w:r w:rsidRPr="000C294A">
        <w:rPr>
          <w:lang w:val="en-AU"/>
        </w:rPr>
        <w:t>The focus of the research may be local, national</w:t>
      </w:r>
      <w:r>
        <w:rPr>
          <w:lang w:val="en-AU"/>
        </w:rPr>
        <w:t>,</w:t>
      </w:r>
      <w:r w:rsidRPr="000C294A">
        <w:rPr>
          <w:lang w:val="en-AU"/>
        </w:rPr>
        <w:t xml:space="preserve"> or global.</w:t>
      </w:r>
    </w:p>
    <w:p w14:paraId="51DF5CCB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The focus of the research will be dependent on</w:t>
      </w:r>
      <w:r>
        <w:rPr>
          <w:lang w:val="en-AU"/>
        </w:rPr>
        <w:t>,</w:t>
      </w:r>
      <w:r w:rsidRPr="000C294A">
        <w:rPr>
          <w:lang w:val="en-AU"/>
        </w:rPr>
        <w:t xml:space="preserve"> and driven by</w:t>
      </w:r>
      <w:r>
        <w:rPr>
          <w:lang w:val="en-AU"/>
        </w:rPr>
        <w:t>,</w:t>
      </w:r>
      <w:r w:rsidRPr="000C294A">
        <w:rPr>
          <w:lang w:val="en-AU"/>
        </w:rPr>
        <w:t xml:space="preserve"> the interest of the student(s), and manageable opportunities for field tr</w:t>
      </w:r>
      <w:r>
        <w:rPr>
          <w:lang w:val="en-AU"/>
        </w:rPr>
        <w:t xml:space="preserve">ip(s). It must focus on </w:t>
      </w:r>
      <w:r w:rsidR="00516D53" w:rsidRPr="00516D53">
        <w:rPr>
          <w:i/>
          <w:lang w:val="en-AU"/>
        </w:rPr>
        <w:t>T</w:t>
      </w:r>
      <w:r w:rsidRPr="00516D53">
        <w:rPr>
          <w:i/>
          <w:lang w:val="en-AU"/>
        </w:rPr>
        <w:t>he New Zealand Curriculum</w:t>
      </w:r>
      <w:r>
        <w:rPr>
          <w:lang w:val="en-AU"/>
        </w:rPr>
        <w:t xml:space="preserve"> L</w:t>
      </w:r>
      <w:r w:rsidRPr="000C294A">
        <w:rPr>
          <w:lang w:val="en-AU"/>
        </w:rPr>
        <w:t>evel 8 achievem</w:t>
      </w:r>
      <w:r>
        <w:rPr>
          <w:lang w:val="en-AU"/>
        </w:rPr>
        <w:t>ent objectives for G</w:t>
      </w:r>
      <w:r w:rsidRPr="000C294A">
        <w:rPr>
          <w:lang w:val="en-AU"/>
        </w:rPr>
        <w:t>eography.</w:t>
      </w:r>
    </w:p>
    <w:p w14:paraId="00F7C5AC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Before using this resource you will need to select/finalis</w:t>
      </w:r>
      <w:r>
        <w:rPr>
          <w:lang w:val="en-AU"/>
        </w:rPr>
        <w:t>e/negotiate a context that will engage your students;</w:t>
      </w:r>
      <w:r w:rsidRPr="000C294A">
        <w:rPr>
          <w:lang w:val="en-AU"/>
        </w:rPr>
        <w:t xml:space="preserve"> work out exactly how the assessment will be </w:t>
      </w:r>
      <w:r>
        <w:rPr>
          <w:lang w:val="en-AU"/>
        </w:rPr>
        <w:t>applied to this context; create</w:t>
      </w:r>
      <w:r w:rsidRPr="000C294A">
        <w:rPr>
          <w:lang w:val="en-AU"/>
        </w:rPr>
        <w:t xml:space="preserve"> or finalise any student pages that are</w:t>
      </w:r>
      <w:r>
        <w:rPr>
          <w:lang w:val="en-AU"/>
        </w:rPr>
        <w:t xml:space="preserve"> needed;</w:t>
      </w:r>
      <w:r w:rsidRPr="000C294A">
        <w:rPr>
          <w:lang w:val="en-AU"/>
        </w:rPr>
        <w:t xml:space="preserve"> and ensure that the assessment schedule aligns with the activity in its final form.</w:t>
      </w:r>
    </w:p>
    <w:p w14:paraId="3C66F681" w14:textId="77777777" w:rsidR="00D07016" w:rsidRPr="000C294A" w:rsidRDefault="00D07016" w:rsidP="00604843">
      <w:pPr>
        <w:pStyle w:val="NCEAL2heading"/>
        <w:outlineLvl w:val="0"/>
        <w:rPr>
          <w:lang w:val="en-AU"/>
        </w:rPr>
      </w:pPr>
      <w:r w:rsidRPr="000C294A">
        <w:rPr>
          <w:lang w:val="en-AU"/>
        </w:rPr>
        <w:t>Conditions</w:t>
      </w:r>
    </w:p>
    <w:p w14:paraId="550B9458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 xml:space="preserve">Students are required to conduct comprehensive geographic research with consultation. </w:t>
      </w:r>
      <w:r>
        <w:rPr>
          <w:lang w:val="en-AU"/>
        </w:rPr>
        <w:t>“</w:t>
      </w:r>
      <w:r w:rsidRPr="000C294A">
        <w:rPr>
          <w:lang w:val="en-AU"/>
        </w:rPr>
        <w:t>With consultation</w:t>
      </w:r>
      <w:r>
        <w:rPr>
          <w:lang w:val="en-AU"/>
        </w:rPr>
        <w:t>”</w:t>
      </w:r>
      <w:r w:rsidRPr="000C294A">
        <w:rPr>
          <w:lang w:val="en-AU"/>
        </w:rPr>
        <w:t xml:space="preserve"> means students will develop their own research aim and research methodology and initiate discussion of thes</w:t>
      </w:r>
      <w:r>
        <w:rPr>
          <w:lang w:val="en-AU"/>
        </w:rPr>
        <w:t>e with you</w:t>
      </w:r>
      <w:r w:rsidRPr="000C294A">
        <w:rPr>
          <w:lang w:val="en-AU"/>
        </w:rPr>
        <w:t>. Students may work in a group to collect information, but they will present their findings, analyses, conclusions and evaluation individually.</w:t>
      </w:r>
    </w:p>
    <w:p w14:paraId="3846E556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Use of a learning log will provide you with evidence of individual student progress and authenticity of work, particularly if data collection is carried out in a group.</w:t>
      </w:r>
    </w:p>
    <w:p w14:paraId="12D8E744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Students will need to be familiar with the components and style required for an effective scientific poster.</w:t>
      </w:r>
    </w:p>
    <w:p w14:paraId="262CD912" w14:textId="77777777" w:rsidR="00D07016" w:rsidRPr="000C294A" w:rsidRDefault="00D07016" w:rsidP="00604843">
      <w:pPr>
        <w:pStyle w:val="NCEAL2heading"/>
        <w:outlineLvl w:val="0"/>
        <w:rPr>
          <w:lang w:val="en-AU"/>
        </w:rPr>
      </w:pPr>
      <w:r w:rsidRPr="000C294A">
        <w:rPr>
          <w:lang w:val="en-AU"/>
        </w:rPr>
        <w:t xml:space="preserve">Resource requirements </w:t>
      </w:r>
    </w:p>
    <w:p w14:paraId="21905850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 xml:space="preserve">Students may require field trip equipment. This equipment will be dependent on the students’ research aims and might include: rulers, tape measures, Abney levels, stop </w:t>
      </w:r>
      <w:r w:rsidRPr="000C294A">
        <w:rPr>
          <w:lang w:val="en-AU"/>
        </w:rPr>
        <w:lastRenderedPageBreak/>
        <w:t>watches, digital cameras, calculators, handheld GPS, floats, dye, sieves, sample bags, thermometers, anemometers and/or digital recording devices.</w:t>
      </w:r>
    </w:p>
    <w:p w14:paraId="3998C78F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Students will need:</w:t>
      </w:r>
    </w:p>
    <w:p w14:paraId="352C9244" w14:textId="77777777" w:rsidR="00D07016" w:rsidRPr="000C294A" w:rsidRDefault="00D07016" w:rsidP="00604843">
      <w:pPr>
        <w:pStyle w:val="NCEAbullets"/>
        <w:rPr>
          <w:lang w:val="en-AU"/>
        </w:rPr>
      </w:pPr>
      <w:r>
        <w:rPr>
          <w:lang w:val="en-AU"/>
        </w:rPr>
        <w:t>a research p</w:t>
      </w:r>
      <w:r w:rsidRPr="000C294A">
        <w:rPr>
          <w:lang w:val="en-AU"/>
        </w:rPr>
        <w:t>lan outline, which may include:</w:t>
      </w:r>
    </w:p>
    <w:p w14:paraId="09F401F7" w14:textId="77777777" w:rsidR="00D07016" w:rsidRPr="000C294A" w:rsidRDefault="00D07016" w:rsidP="00604843">
      <w:pPr>
        <w:pStyle w:val="NCEABulletssub"/>
      </w:pPr>
      <w:r w:rsidRPr="000C294A">
        <w:t>the focus for the research (which may i</w:t>
      </w:r>
      <w:r>
        <w:t>nclude an hypothesis/es)</w:t>
      </w:r>
    </w:p>
    <w:p w14:paraId="70FC0A3D" w14:textId="77777777" w:rsidR="00D07016" w:rsidRPr="000C294A" w:rsidRDefault="00D07016" w:rsidP="00604843">
      <w:pPr>
        <w:pStyle w:val="NCEABulletssub"/>
      </w:pPr>
      <w:r w:rsidRPr="000C294A">
        <w:t>what data they w</w:t>
      </w:r>
      <w:r>
        <w:t>ill collect</w:t>
      </w:r>
    </w:p>
    <w:p w14:paraId="1021B821" w14:textId="77777777" w:rsidR="00D07016" w:rsidRPr="000C294A" w:rsidRDefault="00D07016" w:rsidP="00604843">
      <w:pPr>
        <w:pStyle w:val="NCEABulletssub"/>
      </w:pPr>
      <w:r w:rsidRPr="000C294A">
        <w:t>where, when and how often they will collect data</w:t>
      </w:r>
    </w:p>
    <w:p w14:paraId="78A1881A" w14:textId="77777777" w:rsidR="00D07016" w:rsidRPr="00D44457" w:rsidRDefault="00D07016" w:rsidP="00604843">
      <w:pPr>
        <w:pStyle w:val="NCEABulletssub"/>
        <w:rPr>
          <w:szCs w:val="22"/>
        </w:rPr>
      </w:pPr>
      <w:r w:rsidRPr="00D44457">
        <w:rPr>
          <w:szCs w:val="22"/>
        </w:rPr>
        <w:t>how data will be recorded and presented</w:t>
      </w:r>
    </w:p>
    <w:p w14:paraId="67EF3D89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secondary information, such as topographical maps and published information about the geographic environment that is the focus of the students’ study</w:t>
      </w:r>
    </w:p>
    <w:p w14:paraId="6018A6C8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an example of a scientific poster (such as you would see displayed and presented at a conference).</w:t>
      </w:r>
    </w:p>
    <w:p w14:paraId="2CC323B8" w14:textId="77777777" w:rsidR="00D07016" w:rsidRPr="000C294A" w:rsidRDefault="00D07016" w:rsidP="00604843">
      <w:pPr>
        <w:pStyle w:val="NCEAL2heading"/>
        <w:outlineLvl w:val="0"/>
        <w:rPr>
          <w:lang w:val="en-AU"/>
        </w:rPr>
      </w:pPr>
      <w:r w:rsidRPr="000C294A">
        <w:rPr>
          <w:lang w:val="en-AU"/>
        </w:rPr>
        <w:t>Additional information</w:t>
      </w:r>
    </w:p>
    <w:p w14:paraId="553E143F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 xml:space="preserve">Learning conversations will need to take place between </w:t>
      </w:r>
      <w:r>
        <w:rPr>
          <w:lang w:val="en-AU"/>
        </w:rPr>
        <w:t xml:space="preserve">you and </w:t>
      </w:r>
      <w:r w:rsidRPr="000C294A">
        <w:rPr>
          <w:lang w:val="en-AU"/>
        </w:rPr>
        <w:t>the student</w:t>
      </w:r>
      <w:r>
        <w:rPr>
          <w:lang w:val="en-AU"/>
        </w:rPr>
        <w:t>s thr</w:t>
      </w:r>
      <w:r w:rsidRPr="000C294A">
        <w:rPr>
          <w:lang w:val="en-AU"/>
        </w:rPr>
        <w:t>oughout the research process. There is an opportunity during this assessment for reciprocal learning to take place. Students may gain feedback from peers, teachers, family</w:t>
      </w:r>
      <w:r>
        <w:rPr>
          <w:lang w:val="en-AU"/>
        </w:rPr>
        <w:t>,</w:t>
      </w:r>
      <w:r w:rsidRPr="000C294A">
        <w:rPr>
          <w:lang w:val="en-AU"/>
        </w:rPr>
        <w:t xml:space="preserve"> and the community.</w:t>
      </w:r>
    </w:p>
    <w:p w14:paraId="499B9CE3" w14:textId="77777777" w:rsidR="00D07016" w:rsidRPr="000C294A" w:rsidRDefault="00D07016" w:rsidP="00604843">
      <w:pPr>
        <w:pStyle w:val="NCEAbodytext"/>
        <w:rPr>
          <w:lang w:val="en-AU"/>
        </w:rPr>
      </w:pPr>
      <w:r>
        <w:rPr>
          <w:lang w:val="en-AU"/>
        </w:rPr>
        <w:t>You</w:t>
      </w:r>
      <w:r w:rsidRPr="000C294A">
        <w:rPr>
          <w:lang w:val="en-AU"/>
        </w:rPr>
        <w:t xml:space="preserve"> will need to be familiar with developing a concept map. Refer to </w:t>
      </w:r>
      <w:r w:rsidRPr="000C294A">
        <w:rPr>
          <w:i/>
          <w:lang w:val="en-AU"/>
        </w:rPr>
        <w:t>Approaches to Building Conceptual Understandings</w:t>
      </w:r>
      <w:r w:rsidRPr="000C294A">
        <w:rPr>
          <w:lang w:val="en-AU"/>
        </w:rPr>
        <w:t xml:space="preserve"> (2009)</w:t>
      </w:r>
      <w:r>
        <w:rPr>
          <w:lang w:val="en-AU"/>
        </w:rPr>
        <w:t>.</w:t>
      </w:r>
      <w:r w:rsidRPr="000C294A">
        <w:rPr>
          <w:lang w:val="en-AU"/>
        </w:rPr>
        <w:t xml:space="preserve"> Learning Media Limited.</w:t>
      </w:r>
    </w:p>
    <w:p w14:paraId="71DE8ECC" w14:textId="77777777" w:rsidR="00D07016" w:rsidRPr="000C294A" w:rsidRDefault="00D07016" w:rsidP="00604843">
      <w:pPr>
        <w:pStyle w:val="NCEAbodytext"/>
        <w:rPr>
          <w:lang w:val="en-AU"/>
        </w:rPr>
      </w:pPr>
    </w:p>
    <w:p w14:paraId="02191C41" w14:textId="77777777" w:rsidR="00D07016" w:rsidRPr="000C294A" w:rsidRDefault="00D07016" w:rsidP="00604843">
      <w:pPr>
        <w:pStyle w:val="NCEAbodytext"/>
        <w:rPr>
          <w:lang w:val="en-AU"/>
        </w:rPr>
        <w:sectPr w:rsidR="00D07016" w:rsidRPr="000C294A" w:rsidSect="00604843">
          <w:headerReference w:type="default" r:id="rId15"/>
          <w:footerReference w:type="default" r:id="rId16"/>
          <w:footerReference w:type="first" r:id="rId17"/>
          <w:pgSz w:w="11907" w:h="16840" w:code="9"/>
          <w:pgMar w:top="1440" w:right="1797" w:bottom="1440" w:left="1797" w:header="720" w:footer="720" w:gutter="0"/>
          <w:cols w:space="720"/>
          <w:rtlGutter/>
        </w:sectPr>
      </w:pPr>
    </w:p>
    <w:p w14:paraId="185D8BB5" w14:textId="77777777" w:rsidR="00D07016" w:rsidRPr="00C86D14" w:rsidRDefault="00D07016" w:rsidP="00604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lang w:val="en-GB"/>
        </w:rPr>
      </w:pPr>
      <w:r w:rsidRPr="00C86D14">
        <w:rPr>
          <w:rFonts w:ascii="Arial" w:hAnsi="Arial" w:cs="Arial"/>
          <w:b/>
          <w:sz w:val="32"/>
          <w:lang w:val="en-GB"/>
        </w:rPr>
        <w:lastRenderedPageBreak/>
        <w:t>Internal Assessment Resource</w:t>
      </w:r>
    </w:p>
    <w:p w14:paraId="57C56B08" w14:textId="77777777" w:rsidR="00D07016" w:rsidRPr="000C294A" w:rsidRDefault="00D07016" w:rsidP="00604843">
      <w:pPr>
        <w:pStyle w:val="NCEAHeadInfoL2"/>
        <w:rPr>
          <w:b w:val="0"/>
          <w:color w:val="FF0000"/>
          <w:sz w:val="20"/>
          <w:szCs w:val="28"/>
          <w:lang w:val="en-AU"/>
        </w:rPr>
      </w:pPr>
      <w:r>
        <w:rPr>
          <w:lang w:val="en-AU"/>
        </w:rPr>
        <w:t>Achievement Standard Geography 91430</w:t>
      </w:r>
      <w:r w:rsidRPr="000C294A">
        <w:rPr>
          <w:lang w:val="en-AU"/>
        </w:rPr>
        <w:t xml:space="preserve">: </w:t>
      </w:r>
      <w:r w:rsidRPr="000C294A">
        <w:rPr>
          <w:b w:val="0"/>
          <w:lang w:val="en-AU"/>
        </w:rPr>
        <w:t>Conduct geographic research with consultation</w:t>
      </w:r>
    </w:p>
    <w:p w14:paraId="4BA7FF4D" w14:textId="77777777" w:rsidR="00D07016" w:rsidRPr="000C294A" w:rsidRDefault="00D07016" w:rsidP="00604843">
      <w:pPr>
        <w:pStyle w:val="NCEAHeadInfoL2"/>
        <w:outlineLvl w:val="0"/>
        <w:rPr>
          <w:lang w:val="en-AU"/>
        </w:rPr>
      </w:pPr>
      <w:r w:rsidRPr="000C294A">
        <w:rPr>
          <w:szCs w:val="28"/>
          <w:lang w:val="en-AU"/>
        </w:rPr>
        <w:t xml:space="preserve">Resource reference: </w:t>
      </w:r>
      <w:r w:rsidRPr="000C294A">
        <w:rPr>
          <w:b w:val="0"/>
          <w:lang w:val="en-AU"/>
        </w:rPr>
        <w:t>Geography 3.5B</w:t>
      </w:r>
    </w:p>
    <w:p w14:paraId="06FA0E4F" w14:textId="77777777" w:rsidR="00D07016" w:rsidRPr="000C294A" w:rsidRDefault="00D07016" w:rsidP="00604843">
      <w:pPr>
        <w:pStyle w:val="NCEAHeadInfoL2"/>
        <w:outlineLvl w:val="0"/>
        <w:rPr>
          <w:b w:val="0"/>
          <w:i/>
          <w:lang w:val="en-AU"/>
        </w:rPr>
      </w:pPr>
      <w:r w:rsidRPr="000C294A">
        <w:rPr>
          <w:lang w:val="en-AU"/>
        </w:rPr>
        <w:t xml:space="preserve">Resource title: </w:t>
      </w:r>
      <w:r w:rsidRPr="000C294A">
        <w:rPr>
          <w:b w:val="0"/>
          <w:lang w:val="en-AU"/>
        </w:rPr>
        <w:t>Peopl</w:t>
      </w:r>
      <w:r>
        <w:rPr>
          <w:b w:val="0"/>
          <w:lang w:val="en-AU"/>
        </w:rPr>
        <w:t>e and the environment – that’s G</w:t>
      </w:r>
      <w:r w:rsidRPr="000C294A">
        <w:rPr>
          <w:b w:val="0"/>
          <w:lang w:val="en-AU"/>
        </w:rPr>
        <w:t>eography!</w:t>
      </w:r>
    </w:p>
    <w:p w14:paraId="42039E4D" w14:textId="77777777" w:rsidR="00D07016" w:rsidRPr="000C294A" w:rsidRDefault="00D07016" w:rsidP="00604843">
      <w:pPr>
        <w:pStyle w:val="NCEAHeadInfoL2"/>
        <w:outlineLvl w:val="0"/>
        <w:rPr>
          <w:lang w:val="en-AU"/>
        </w:rPr>
      </w:pPr>
      <w:r w:rsidRPr="000C294A">
        <w:rPr>
          <w:lang w:val="en-AU"/>
        </w:rPr>
        <w:t xml:space="preserve">Credits: </w:t>
      </w:r>
      <w:r w:rsidRPr="000C294A">
        <w:rPr>
          <w:b w:val="0"/>
          <w:lang w:val="en-AU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8"/>
        <w:gridCol w:w="2768"/>
        <w:gridCol w:w="2767"/>
      </w:tblGrid>
      <w:tr w:rsidR="00D07016" w:rsidRPr="000C294A" w14:paraId="2927264A" w14:textId="77777777">
        <w:tc>
          <w:tcPr>
            <w:tcW w:w="1667" w:type="pct"/>
          </w:tcPr>
          <w:p w14:paraId="1FDCD341" w14:textId="77777777" w:rsidR="00D07016" w:rsidRPr="000C294A" w:rsidRDefault="00D07016" w:rsidP="00604843">
            <w:pPr>
              <w:pStyle w:val="NCEAtablehead"/>
              <w:rPr>
                <w:lang w:val="en-AU"/>
              </w:rPr>
            </w:pPr>
            <w:r w:rsidRPr="000C294A">
              <w:rPr>
                <w:lang w:val="en-AU"/>
              </w:rPr>
              <w:t>Achievement</w:t>
            </w:r>
          </w:p>
        </w:tc>
        <w:tc>
          <w:tcPr>
            <w:tcW w:w="1667" w:type="pct"/>
          </w:tcPr>
          <w:p w14:paraId="75A131F0" w14:textId="77777777" w:rsidR="00D07016" w:rsidRPr="000C294A" w:rsidRDefault="00D07016" w:rsidP="00604843">
            <w:pPr>
              <w:pStyle w:val="NCEAtablehead"/>
              <w:rPr>
                <w:lang w:val="en-AU"/>
              </w:rPr>
            </w:pPr>
            <w:r w:rsidRPr="000C294A">
              <w:rPr>
                <w:lang w:val="en-AU"/>
              </w:rPr>
              <w:t>Achievement with Merit</w:t>
            </w:r>
          </w:p>
        </w:tc>
        <w:tc>
          <w:tcPr>
            <w:tcW w:w="1667" w:type="pct"/>
          </w:tcPr>
          <w:p w14:paraId="4405AF69" w14:textId="77777777" w:rsidR="00D07016" w:rsidRPr="000C294A" w:rsidRDefault="00D07016" w:rsidP="00604843">
            <w:pPr>
              <w:pStyle w:val="NCEAtablehead"/>
              <w:rPr>
                <w:lang w:val="en-AU"/>
              </w:rPr>
            </w:pPr>
            <w:r w:rsidRPr="000C294A">
              <w:rPr>
                <w:lang w:val="en-AU"/>
              </w:rPr>
              <w:t>Achievement with Excellence</w:t>
            </w:r>
          </w:p>
        </w:tc>
      </w:tr>
      <w:tr w:rsidR="00D07016" w:rsidRPr="000C294A" w14:paraId="49ABDF2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1667" w:type="pct"/>
          </w:tcPr>
          <w:p w14:paraId="5DF4A1DF" w14:textId="77777777" w:rsidR="00D07016" w:rsidRPr="000C294A" w:rsidRDefault="00D07016" w:rsidP="00604843">
            <w:pPr>
              <w:pStyle w:val="NCEAtablebody"/>
              <w:rPr>
                <w:lang w:val="en-AU"/>
              </w:rPr>
            </w:pPr>
            <w:r w:rsidRPr="000C294A">
              <w:rPr>
                <w:lang w:val="en-AU"/>
              </w:rPr>
              <w:t>Conduct geographic research with consultation</w:t>
            </w:r>
            <w:r>
              <w:rPr>
                <w:lang w:val="en-AU"/>
              </w:rPr>
              <w:t>.</w:t>
            </w:r>
          </w:p>
        </w:tc>
        <w:tc>
          <w:tcPr>
            <w:tcW w:w="1667" w:type="pct"/>
          </w:tcPr>
          <w:p w14:paraId="0CF2E2AC" w14:textId="77777777" w:rsidR="00D07016" w:rsidRPr="000C294A" w:rsidRDefault="00D07016" w:rsidP="00604843">
            <w:pPr>
              <w:pStyle w:val="NCEAtablebody"/>
              <w:rPr>
                <w:lang w:val="en-AU"/>
              </w:rPr>
            </w:pPr>
            <w:r w:rsidRPr="000C294A">
              <w:rPr>
                <w:lang w:val="en-AU"/>
              </w:rPr>
              <w:t>Conduct in-depth geographic research with consultation.</w:t>
            </w:r>
          </w:p>
        </w:tc>
        <w:tc>
          <w:tcPr>
            <w:tcW w:w="1667" w:type="pct"/>
          </w:tcPr>
          <w:p w14:paraId="5CEEA139" w14:textId="77777777" w:rsidR="00D07016" w:rsidRPr="000C294A" w:rsidRDefault="00D07016" w:rsidP="00604843">
            <w:pPr>
              <w:pStyle w:val="NCEAtablebody"/>
              <w:rPr>
                <w:lang w:val="en-AU"/>
              </w:rPr>
            </w:pPr>
            <w:r w:rsidRPr="000C294A">
              <w:rPr>
                <w:lang w:val="en-AU"/>
              </w:rPr>
              <w:t>Conduct comprehensive geographic research with consultation.</w:t>
            </w:r>
          </w:p>
        </w:tc>
      </w:tr>
    </w:tbl>
    <w:p w14:paraId="619C8DAB" w14:textId="77777777" w:rsidR="00D07016" w:rsidRPr="000C294A" w:rsidRDefault="00D07016" w:rsidP="00604843">
      <w:pPr>
        <w:pStyle w:val="NCEAInstructionsbanner"/>
        <w:rPr>
          <w:sz w:val="32"/>
          <w:u w:val="single"/>
          <w:lang w:val="en-AU"/>
        </w:rPr>
      </w:pPr>
      <w:r w:rsidRPr="000C294A">
        <w:rPr>
          <w:lang w:val="en-AU"/>
        </w:rPr>
        <w:t xml:space="preserve">Student instructions </w:t>
      </w:r>
    </w:p>
    <w:p w14:paraId="4DF3C34B" w14:textId="77777777" w:rsidR="00D07016" w:rsidRPr="000C294A" w:rsidRDefault="00D07016" w:rsidP="00604843">
      <w:pPr>
        <w:pStyle w:val="NCEAL2heading"/>
        <w:outlineLvl w:val="0"/>
        <w:rPr>
          <w:b w:val="0"/>
          <w:color w:val="FF0000"/>
          <w:sz w:val="24"/>
          <w:lang w:val="en-AU"/>
        </w:rPr>
      </w:pPr>
      <w:r w:rsidRPr="000C294A">
        <w:rPr>
          <w:lang w:val="en-AU"/>
        </w:rPr>
        <w:t>Introduction</w:t>
      </w:r>
    </w:p>
    <w:p w14:paraId="1B97FCD9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 xml:space="preserve">This assessment activity requires you to conduct geographic research (with consultation) on a research topic of your choice, which addresses the interaction between people and the environment. You will produce your findings as an A2 scientific poster and support this with accompanying notes. </w:t>
      </w:r>
    </w:p>
    <w:p w14:paraId="30CBDA30" w14:textId="77777777" w:rsidR="00D07016" w:rsidRPr="000C294A" w:rsidRDefault="00D07016" w:rsidP="00604843">
      <w:pPr>
        <w:pStyle w:val="NCEAAnnotations"/>
        <w:ind w:left="360"/>
        <w:rPr>
          <w:lang w:val="en-AU"/>
        </w:rPr>
      </w:pPr>
      <w:r w:rsidRPr="000C294A">
        <w:rPr>
          <w:lang w:val="en-AU"/>
        </w:rPr>
        <w:t>Teacher note: Research topics will depend on the interests of students and the opportunities for field trip locations. Research focuses include:</w:t>
      </w:r>
    </w:p>
    <w:p w14:paraId="177E369C" w14:textId="77777777" w:rsidR="00D07016" w:rsidRPr="000C294A" w:rsidRDefault="00D07016" w:rsidP="00604843">
      <w:pPr>
        <w:pStyle w:val="NCEAAnnotations"/>
        <w:numPr>
          <w:ilvl w:val="0"/>
          <w:numId w:val="22"/>
        </w:numPr>
        <w:rPr>
          <w:lang w:val="en-AU"/>
        </w:rPr>
      </w:pPr>
      <w:r w:rsidRPr="000C294A">
        <w:rPr>
          <w:lang w:val="en-AU"/>
        </w:rPr>
        <w:t>the cultural processes of tourism development, urbanisation, or globalisation</w:t>
      </w:r>
    </w:p>
    <w:p w14:paraId="6001C9F9" w14:textId="77777777" w:rsidR="00D07016" w:rsidRPr="000C294A" w:rsidRDefault="00D07016" w:rsidP="00604843">
      <w:pPr>
        <w:pStyle w:val="NCEAAnnotations"/>
        <w:numPr>
          <w:ilvl w:val="0"/>
          <w:numId w:val="22"/>
        </w:numPr>
        <w:rPr>
          <w:lang w:val="en-AU"/>
        </w:rPr>
      </w:pPr>
      <w:r w:rsidRPr="000C294A">
        <w:rPr>
          <w:lang w:val="en-AU"/>
        </w:rPr>
        <w:t>the geographic issues of resource allocation and use</w:t>
      </w:r>
    </w:p>
    <w:p w14:paraId="3FAE445A" w14:textId="77777777" w:rsidR="00D07016" w:rsidRPr="000C294A" w:rsidRDefault="00D07016" w:rsidP="00604843">
      <w:pPr>
        <w:pStyle w:val="NCEAAnnotations"/>
        <w:numPr>
          <w:ilvl w:val="0"/>
          <w:numId w:val="22"/>
        </w:numPr>
        <w:rPr>
          <w:lang w:val="en-AU"/>
        </w:rPr>
      </w:pPr>
      <w:r w:rsidRPr="000C294A">
        <w:rPr>
          <w:lang w:val="en-AU"/>
        </w:rPr>
        <w:t>local, regional, and</w:t>
      </w:r>
      <w:r>
        <w:rPr>
          <w:lang w:val="en-AU"/>
        </w:rPr>
        <w:t xml:space="preserve"> national planning and decision-</w:t>
      </w:r>
      <w:r w:rsidRPr="000C294A">
        <w:rPr>
          <w:lang w:val="en-AU"/>
        </w:rPr>
        <w:t>making processes.</w:t>
      </w:r>
    </w:p>
    <w:p w14:paraId="1B8103F1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The opportunity to collect primary information for this research will occur during planned field trips with the remainder of the task completed in</w:t>
      </w:r>
      <w:r>
        <w:rPr>
          <w:lang w:val="en-AU"/>
        </w:rPr>
        <w:t>-class and out-of-</w:t>
      </w:r>
      <w:r w:rsidRPr="000C294A">
        <w:rPr>
          <w:lang w:val="en-AU"/>
        </w:rPr>
        <w:t>class time over a period of three weeks.</w:t>
      </w:r>
    </w:p>
    <w:p w14:paraId="3F8106D3" w14:textId="77777777" w:rsidR="00D07016" w:rsidRPr="000C294A" w:rsidRDefault="00D07016" w:rsidP="00604843">
      <w:pPr>
        <w:pStyle w:val="NCEAAnnotations"/>
        <w:rPr>
          <w:lang w:val="en-AU"/>
        </w:rPr>
      </w:pPr>
      <w:r w:rsidRPr="000C294A">
        <w:rPr>
          <w:lang w:val="en-AU"/>
        </w:rPr>
        <w:t>Teacher note: Modify the time</w:t>
      </w:r>
      <w:r>
        <w:rPr>
          <w:lang w:val="en-AU"/>
        </w:rPr>
        <w:t xml:space="preserve"> </w:t>
      </w:r>
      <w:r w:rsidRPr="000C294A">
        <w:rPr>
          <w:lang w:val="en-AU"/>
        </w:rPr>
        <w:t>frame to suit the research focus and methodology of individual students.</w:t>
      </w:r>
    </w:p>
    <w:p w14:paraId="53EF9110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Collection of data may be completed individually or in a group, but you will individually present your findings, conclusions, analysis</w:t>
      </w:r>
      <w:r>
        <w:rPr>
          <w:lang w:val="en-AU"/>
        </w:rPr>
        <w:t>,</w:t>
      </w:r>
      <w:r w:rsidRPr="000C294A">
        <w:rPr>
          <w:lang w:val="en-AU"/>
        </w:rPr>
        <w:t xml:space="preserve"> and evaluation.</w:t>
      </w:r>
    </w:p>
    <w:p w14:paraId="289CE66F" w14:textId="77777777" w:rsidR="00D07016" w:rsidRPr="000C294A" w:rsidRDefault="00D07016" w:rsidP="00604843">
      <w:pPr>
        <w:pStyle w:val="NCEAbodytext"/>
        <w:rPr>
          <w:lang w:val="en-AU"/>
        </w:rPr>
      </w:pPr>
      <w:r>
        <w:rPr>
          <w:lang w:val="en-AU"/>
        </w:rPr>
        <w:t>You will be assessed on</w:t>
      </w:r>
      <w:r w:rsidRPr="000C294A">
        <w:rPr>
          <w:lang w:val="en-AU"/>
        </w:rPr>
        <w:t>:</w:t>
      </w:r>
    </w:p>
    <w:p w14:paraId="2640FF13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 xml:space="preserve">your research planning, and the collecting and recording of relevant data </w:t>
      </w:r>
    </w:p>
    <w:p w14:paraId="26865212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the accuracy and effectiveness of your presentation</w:t>
      </w:r>
    </w:p>
    <w:p w14:paraId="0A075209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your use of spatial (map/s), statistical, and visual data</w:t>
      </w:r>
    </w:p>
    <w:p w14:paraId="55E2E069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your use of geographic terminology and concepts</w:t>
      </w:r>
    </w:p>
    <w:p w14:paraId="7BC7FE5F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 xml:space="preserve">the thoroughness and depth of analysis of your finding(s) and conclusion(s) </w:t>
      </w:r>
    </w:p>
    <w:p w14:paraId="427687BC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your detailed evaluation of the research process, and the quality of your discussion of alternative research methods and their implications.</w:t>
      </w:r>
    </w:p>
    <w:p w14:paraId="58420FA3" w14:textId="77777777" w:rsidR="00D07016" w:rsidRPr="000C294A" w:rsidRDefault="00D07016" w:rsidP="009A30FE">
      <w:pPr>
        <w:pStyle w:val="NCEAbullets"/>
        <w:numPr>
          <w:ilvl w:val="0"/>
          <w:numId w:val="0"/>
        </w:numPr>
        <w:ind w:left="397" w:hanging="397"/>
        <w:rPr>
          <w:lang w:val="en-AU"/>
        </w:rPr>
      </w:pPr>
    </w:p>
    <w:p w14:paraId="795EBFF8" w14:textId="77777777" w:rsidR="00D07016" w:rsidRPr="000C294A" w:rsidRDefault="00D07016" w:rsidP="00604843">
      <w:pPr>
        <w:pStyle w:val="NCEAHeadInfoL2"/>
        <w:outlineLvl w:val="0"/>
        <w:rPr>
          <w:b w:val="0"/>
          <w:i/>
          <w:lang w:val="en-AU"/>
        </w:rPr>
      </w:pPr>
      <w:r w:rsidRPr="000C294A">
        <w:rPr>
          <w:lang w:val="en-AU"/>
        </w:rPr>
        <w:lastRenderedPageBreak/>
        <w:t>Task</w:t>
      </w:r>
    </w:p>
    <w:p w14:paraId="42F7928B" w14:textId="77777777" w:rsidR="00D07016" w:rsidRPr="000C294A" w:rsidRDefault="00D07016" w:rsidP="00604843">
      <w:pPr>
        <w:pStyle w:val="NCEAL3heading"/>
        <w:outlineLvl w:val="0"/>
        <w:rPr>
          <w:lang w:val="en-AU"/>
        </w:rPr>
      </w:pPr>
      <w:r w:rsidRPr="000C294A">
        <w:rPr>
          <w:lang w:val="en-AU"/>
        </w:rPr>
        <w:t>Plan and carry out your research</w:t>
      </w:r>
    </w:p>
    <w:p w14:paraId="2EBDA54E" w14:textId="281C0F5C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In consultation with your teacher, develop the aim</w:t>
      </w:r>
      <w:r>
        <w:rPr>
          <w:lang w:val="en-AU"/>
        </w:rPr>
        <w:t xml:space="preserve"> </w:t>
      </w:r>
      <w:r w:rsidRPr="000C294A">
        <w:rPr>
          <w:lang w:val="en-AU"/>
        </w:rPr>
        <w:t>of your research and your research methodology. The focus for your research will relate to an interaction between people and the environment.</w:t>
      </w:r>
    </w:p>
    <w:p w14:paraId="3C7B6DC3" w14:textId="77777777" w:rsidR="00D07016" w:rsidRPr="000C294A" w:rsidRDefault="00D07016" w:rsidP="00604843">
      <w:pPr>
        <w:pStyle w:val="NCEAbodytext"/>
      </w:pPr>
      <w:r w:rsidRPr="74BABF6C">
        <w:rPr>
          <w:lang w:val="en-AU"/>
        </w:rPr>
        <w:t>Undertake research to collect primary data. The collection of data may be done individually or in a group (up to four students). The collection of data must include a selection of appropriate methods such as observing, measuring, précis-sketching, photographing, surveying, using questionnaires, interviewing, accessing secondary sources, and/or other techniques. You may also include relevant secondary data.</w:t>
      </w:r>
    </w:p>
    <w:p w14:paraId="662EB62B" w14:textId="77777777" w:rsidR="00D07016" w:rsidRPr="000C294A" w:rsidRDefault="00D07016" w:rsidP="00604843">
      <w:pPr>
        <w:pStyle w:val="NCEAL3heading"/>
        <w:outlineLvl w:val="0"/>
        <w:rPr>
          <w:lang w:val="en-AU"/>
        </w:rPr>
      </w:pPr>
      <w:r w:rsidRPr="000C294A">
        <w:rPr>
          <w:lang w:val="en-AU"/>
        </w:rPr>
        <w:t xml:space="preserve">Develop and present your research </w:t>
      </w:r>
    </w:p>
    <w:p w14:paraId="290F71C7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Develop and present for</w:t>
      </w:r>
      <w:r>
        <w:rPr>
          <w:lang w:val="en-AU"/>
        </w:rPr>
        <w:t xml:space="preserve"> assessment a scientific poster.</w:t>
      </w:r>
    </w:p>
    <w:p w14:paraId="508CB72F" w14:textId="77777777" w:rsidR="00D07016" w:rsidRPr="00D44457" w:rsidRDefault="00D07016" w:rsidP="00604843">
      <w:pPr>
        <w:pStyle w:val="NCEAbodytext"/>
        <w:rPr>
          <w:szCs w:val="22"/>
          <w:lang w:val="en-AU"/>
        </w:rPr>
      </w:pPr>
      <w:r w:rsidRPr="000C294A">
        <w:rPr>
          <w:lang w:val="en-AU"/>
        </w:rPr>
        <w:t xml:space="preserve">Accompany your poster with evidence and notes (possibly in the form of written </w:t>
      </w:r>
      <w:r w:rsidRPr="00D44457">
        <w:rPr>
          <w:szCs w:val="22"/>
          <w:lang w:val="en-AU"/>
        </w:rPr>
        <w:t>notes and/or digital recordings) related to your research focus.</w:t>
      </w:r>
    </w:p>
    <w:p w14:paraId="415C6263" w14:textId="77777777" w:rsidR="00D07016" w:rsidRPr="00D44457" w:rsidRDefault="00D07016" w:rsidP="00604843">
      <w:pPr>
        <w:pStyle w:val="NCEAbodytext"/>
        <w:rPr>
          <w:szCs w:val="22"/>
          <w:lang w:val="en-AU"/>
        </w:rPr>
      </w:pPr>
      <w:r w:rsidRPr="00D44457">
        <w:rPr>
          <w:szCs w:val="22"/>
          <w:lang w:val="en-AU"/>
        </w:rPr>
        <w:t>Include on your poster:</w:t>
      </w:r>
    </w:p>
    <w:p w14:paraId="1037416A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the aim(s) for your research – this may be in the form of a hypothesis</w:t>
      </w:r>
    </w:p>
    <w:p w14:paraId="32D543FE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accurate and effective presentation of collected data using correct geographic conventions – process the collected data relevant to your research aim(s), and present it in spatial, statistical, and visual forms that must include a map and may include: annotated maps and diagrams, tables, photographs, graphs and/or cross-sections</w:t>
      </w:r>
    </w:p>
    <w:p w14:paraId="3A9E41DD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detailed conclusion(s) relating to the aim(s) of the research.</w:t>
      </w:r>
    </w:p>
    <w:p w14:paraId="645185E9" w14:textId="77777777" w:rsidR="00D07016" w:rsidRPr="00D44457" w:rsidRDefault="00D07016" w:rsidP="00604843">
      <w:pPr>
        <w:pStyle w:val="NCEAbodytext"/>
        <w:rPr>
          <w:szCs w:val="22"/>
          <w:lang w:val="en-AU"/>
        </w:rPr>
      </w:pPr>
      <w:r w:rsidRPr="00D44457">
        <w:rPr>
          <w:szCs w:val="22"/>
          <w:lang w:val="en-AU"/>
        </w:rPr>
        <w:t>Include in your accompanying evidence and notes:</w:t>
      </w:r>
    </w:p>
    <w:p w14:paraId="268B388D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a thorough research plan</w:t>
      </w:r>
    </w:p>
    <w:p w14:paraId="46054B32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evidence of all collected and recorded data relevant to the aim of the research</w:t>
      </w:r>
    </w:p>
    <w:p w14:paraId="54228C10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a detailed and critical analysis of finding(s) from the presented data – you may choose to incorporate a concept map in the initial stages of this analysis as an aid to developing more in-depth analysis of your finding(s)</w:t>
      </w:r>
    </w:p>
    <w:p w14:paraId="4C6425EB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a detailed evaluation of the research process that fully analyses the strengths and weaknesses and how these impact on the validity of your research finding(s) and/or conclusion(s)</w:t>
      </w:r>
    </w:p>
    <w:p w14:paraId="390F759F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a critical evaluation of your research through a discussion of alternative research methods and their implications</w:t>
      </w:r>
    </w:p>
    <w:p w14:paraId="21203905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geographic terminology and relevant concepts incorporated in the analysis, conclusions, and evaluation</w:t>
      </w:r>
    </w:p>
    <w:p w14:paraId="6C3829A3" w14:textId="77777777" w:rsidR="00D07016" w:rsidRPr="00D44457" w:rsidRDefault="00D07016" w:rsidP="00604843">
      <w:pPr>
        <w:pStyle w:val="NCEAbullets"/>
        <w:rPr>
          <w:sz w:val="22"/>
          <w:szCs w:val="22"/>
          <w:lang w:val="en-AU"/>
        </w:rPr>
      </w:pPr>
      <w:r w:rsidRPr="00D44457">
        <w:rPr>
          <w:sz w:val="22"/>
          <w:szCs w:val="22"/>
          <w:lang w:val="en-AU"/>
        </w:rPr>
        <w:t>references and/or footnotes where appropriate.</w:t>
      </w:r>
    </w:p>
    <w:p w14:paraId="41A25497" w14:textId="77777777" w:rsidR="00D07016" w:rsidRPr="000C294A" w:rsidRDefault="00D07016" w:rsidP="00604843">
      <w:pPr>
        <w:pStyle w:val="NCEAbodytext"/>
        <w:rPr>
          <w:lang w:val="en-AU"/>
        </w:rPr>
      </w:pPr>
    </w:p>
    <w:p w14:paraId="0B9400CC" w14:textId="77777777" w:rsidR="00D07016" w:rsidRPr="000C294A" w:rsidRDefault="00D07016" w:rsidP="00604843">
      <w:pPr>
        <w:pStyle w:val="NCEAbodytext"/>
        <w:rPr>
          <w:lang w:val="en-AU"/>
        </w:rPr>
        <w:sectPr w:rsidR="00D07016" w:rsidRPr="000C294A" w:rsidSect="00604843">
          <w:headerReference w:type="default" r:id="rId18"/>
          <w:footerReference w:type="first" r:id="rId19"/>
          <w:pgSz w:w="11907" w:h="16840" w:code="9"/>
          <w:pgMar w:top="1440" w:right="1797" w:bottom="1440" w:left="1797" w:header="720" w:footer="720" w:gutter="0"/>
          <w:cols w:space="720"/>
          <w:rtlGutter/>
        </w:sectPr>
      </w:pPr>
    </w:p>
    <w:p w14:paraId="47EF40B7" w14:textId="77777777" w:rsidR="00D07016" w:rsidRPr="000C294A" w:rsidRDefault="00D07016" w:rsidP="00604843">
      <w:pPr>
        <w:pStyle w:val="NCEAHeadInfoL2"/>
        <w:outlineLvl w:val="0"/>
        <w:rPr>
          <w:b w:val="0"/>
          <w:i/>
          <w:lang w:val="en-AU"/>
        </w:rPr>
      </w:pPr>
      <w:r w:rsidRPr="000C294A">
        <w:rPr>
          <w:lang w:val="en-AU"/>
        </w:rPr>
        <w:lastRenderedPageBreak/>
        <w:t>Ass</w:t>
      </w:r>
      <w:r>
        <w:rPr>
          <w:lang w:val="en-AU"/>
        </w:rPr>
        <w:t>essment schedule: Geography 91430</w:t>
      </w:r>
      <w:r w:rsidRPr="000C294A">
        <w:rPr>
          <w:lang w:val="en-AU"/>
        </w:rPr>
        <w:t xml:space="preserve"> Peopl</w:t>
      </w:r>
      <w:r>
        <w:rPr>
          <w:lang w:val="en-AU"/>
        </w:rPr>
        <w:t>e and the environment – that’s G</w:t>
      </w:r>
      <w:r w:rsidRPr="000C294A">
        <w:rPr>
          <w:lang w:val="en-AU"/>
        </w:rPr>
        <w:t>eography!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651"/>
        <w:gridCol w:w="4648"/>
      </w:tblGrid>
      <w:tr w:rsidR="00D07016" w:rsidRPr="000C294A" w14:paraId="7E94C92C" w14:textId="77777777">
        <w:trPr>
          <w:trHeight w:val="395"/>
        </w:trPr>
        <w:tc>
          <w:tcPr>
            <w:tcW w:w="1667" w:type="pct"/>
          </w:tcPr>
          <w:p w14:paraId="40928592" w14:textId="77777777" w:rsidR="00D07016" w:rsidRPr="000C294A" w:rsidRDefault="00D07016" w:rsidP="00604843">
            <w:pPr>
              <w:pStyle w:val="NCEAtablehead"/>
              <w:rPr>
                <w:lang w:val="en-AU"/>
              </w:rPr>
            </w:pPr>
            <w:r w:rsidRPr="000C294A">
              <w:rPr>
                <w:lang w:val="en-AU"/>
              </w:rPr>
              <w:t xml:space="preserve">Evidence/Judgements for Achievement </w:t>
            </w:r>
          </w:p>
        </w:tc>
        <w:tc>
          <w:tcPr>
            <w:tcW w:w="1667" w:type="pct"/>
          </w:tcPr>
          <w:p w14:paraId="501B0AC1" w14:textId="77777777" w:rsidR="00D07016" w:rsidRPr="000C294A" w:rsidRDefault="00D07016" w:rsidP="00604843">
            <w:pPr>
              <w:pStyle w:val="NCEAtablehead"/>
              <w:rPr>
                <w:lang w:val="en-AU"/>
              </w:rPr>
            </w:pPr>
            <w:r w:rsidRPr="000C294A">
              <w:rPr>
                <w:lang w:val="en-AU"/>
              </w:rPr>
              <w:t>Evidence/Judgements for Achievement with Merit</w:t>
            </w:r>
          </w:p>
        </w:tc>
        <w:tc>
          <w:tcPr>
            <w:tcW w:w="1667" w:type="pct"/>
          </w:tcPr>
          <w:p w14:paraId="38786A5A" w14:textId="77777777" w:rsidR="00D07016" w:rsidRPr="000C294A" w:rsidRDefault="00D07016" w:rsidP="00604843">
            <w:pPr>
              <w:pStyle w:val="NCEAtablehead"/>
              <w:rPr>
                <w:lang w:val="en-AU"/>
              </w:rPr>
            </w:pPr>
            <w:r w:rsidRPr="000C294A">
              <w:rPr>
                <w:lang w:val="en-AU"/>
              </w:rPr>
              <w:t>Evidence/Judgements for Achievement with Excellence</w:t>
            </w:r>
          </w:p>
        </w:tc>
      </w:tr>
      <w:tr w:rsidR="00D07016" w:rsidRPr="000C294A" w14:paraId="7DE02727" w14:textId="77777777">
        <w:trPr>
          <w:trHeight w:val="360"/>
        </w:trPr>
        <w:tc>
          <w:tcPr>
            <w:tcW w:w="1667" w:type="pct"/>
          </w:tcPr>
          <w:p w14:paraId="2CF68BF4" w14:textId="77777777" w:rsidR="00D66762" w:rsidRPr="00D66762" w:rsidRDefault="00D66762" w:rsidP="00D66762">
            <w:pPr>
              <w:pStyle w:val="NCEAtablebody"/>
              <w:rPr>
                <w:rFonts w:cs="Arial"/>
                <w:lang w:val="en-AU"/>
              </w:rPr>
            </w:pPr>
            <w:r w:rsidRPr="00D66762">
              <w:rPr>
                <w:rFonts w:cs="Arial"/>
                <w:lang w:val="en-AU"/>
              </w:rPr>
              <w:t>The student has conducted geographic research with consultation.</w:t>
            </w:r>
          </w:p>
          <w:p w14:paraId="0963E9EF" w14:textId="77777777" w:rsidR="00D07016" w:rsidRPr="000C294A" w:rsidRDefault="00D07016" w:rsidP="00604843">
            <w:pPr>
              <w:pStyle w:val="NCEAtablebody"/>
              <w:rPr>
                <w:lang w:val="en-AU"/>
              </w:rPr>
            </w:pPr>
            <w:r>
              <w:rPr>
                <w:lang w:val="en-AU"/>
              </w:rPr>
              <w:t>The student:</w:t>
            </w:r>
          </w:p>
          <w:p w14:paraId="59122494" w14:textId="4BAE5D8F" w:rsidR="00D07016" w:rsidRPr="000C294A" w:rsidRDefault="00D07016" w:rsidP="00604843">
            <w:pPr>
              <w:pStyle w:val="NCEAtablebullet"/>
            </w:pPr>
            <w:r w:rsidRPr="000C294A">
              <w:t xml:space="preserve">identifies the aim(s) of their research </w:t>
            </w:r>
            <w:r>
              <w:t>(i</w:t>
            </w:r>
            <w:r w:rsidRPr="000C294A">
              <w:t>n c</w:t>
            </w:r>
            <w:r>
              <w:t xml:space="preserve">onsultation with their teacher) </w:t>
            </w:r>
            <w:r w:rsidRPr="000C294A">
              <w:t>that may be in the form of a</w:t>
            </w:r>
            <w:r>
              <w:t xml:space="preserve"> hypothesis(es)</w:t>
            </w:r>
          </w:p>
          <w:p w14:paraId="281228CB" w14:textId="77777777" w:rsidR="00D07016" w:rsidRPr="000C294A" w:rsidRDefault="00D07016" w:rsidP="00604843">
            <w:pPr>
              <w:pStyle w:val="NCEAtablebullet"/>
            </w:pPr>
            <w:r w:rsidRPr="000C294A">
              <w:t>completes a research plan that includes specific methodo</w:t>
            </w:r>
            <w:r>
              <w:t>logy</w:t>
            </w:r>
          </w:p>
          <w:p w14:paraId="5BB3C438" w14:textId="19ABA8BE" w:rsidR="00D07016" w:rsidRPr="000C294A" w:rsidRDefault="00D07016" w:rsidP="00604843">
            <w:pPr>
              <w:pStyle w:val="NCEAtablebullet"/>
            </w:pPr>
            <w:r w:rsidRPr="000C294A">
              <w:t xml:space="preserve">collects and records data </w:t>
            </w:r>
            <w:r w:rsidR="009834F1">
              <w:t>relevant to the aim of the research</w:t>
            </w:r>
          </w:p>
          <w:p w14:paraId="0D510151" w14:textId="39F56FF4" w:rsidR="00D07016" w:rsidRPr="000C294A" w:rsidRDefault="006255FC" w:rsidP="00604843">
            <w:pPr>
              <w:pStyle w:val="NCEAtablebullet"/>
            </w:pPr>
            <w:r>
              <w:t>presents, using the correct geographic conventions and terminology,</w:t>
            </w:r>
            <w:r w:rsidRPr="000C294A">
              <w:t xml:space="preserve"> </w:t>
            </w:r>
            <w:r w:rsidR="00D07016" w:rsidRPr="000C294A">
              <w:t>spatial (map/s), sta</w:t>
            </w:r>
            <w:r w:rsidR="00D07016">
              <w:t xml:space="preserve">tistical, and/or visual </w:t>
            </w:r>
            <w:r w:rsidR="00EA36A6">
              <w:t>data</w:t>
            </w:r>
          </w:p>
          <w:p w14:paraId="77AC462E" w14:textId="25792697" w:rsidR="00D07016" w:rsidRDefault="00D07016" w:rsidP="00604843">
            <w:pPr>
              <w:pStyle w:val="NCEAtablebullet"/>
              <w:rPr>
                <w:lang w:val="en-AU"/>
              </w:rPr>
            </w:pPr>
            <w:r>
              <w:t>analyses the findings</w:t>
            </w:r>
            <w:r w:rsidR="001D0739">
              <w:t xml:space="preserve">, incorporating </w:t>
            </w:r>
            <w:r w:rsidR="00B50ECD">
              <w:t>the relevance of geographic concepts</w:t>
            </w:r>
            <w:r>
              <w:t xml:space="preserve"> –</w:t>
            </w:r>
            <w:r w:rsidR="00D66762">
              <w:t xml:space="preserve"> </w:t>
            </w:r>
            <w:r>
              <w:t>t</w:t>
            </w:r>
            <w:r w:rsidRPr="000C294A">
              <w:t>his analysis may be in the form of a broad summary statement fo</w:t>
            </w:r>
            <w:r>
              <w:t>r each piece of data presented</w:t>
            </w:r>
          </w:p>
          <w:p w14:paraId="270D5709" w14:textId="17D4BCBC" w:rsidR="00D07016" w:rsidRDefault="00D07016" w:rsidP="00604843">
            <w:pPr>
              <w:pStyle w:val="NCEAtablebullet"/>
              <w:rPr>
                <w:lang w:val="en-AU"/>
              </w:rPr>
            </w:pPr>
            <w:r w:rsidRPr="00920785">
              <w:rPr>
                <w:lang w:val="en-AU"/>
              </w:rPr>
              <w:t>provides conclusions that relate</w:t>
            </w:r>
            <w:r>
              <w:rPr>
                <w:lang w:val="en-AU"/>
              </w:rPr>
              <w:t xml:space="preserve"> to the aim of the research – t</w:t>
            </w:r>
            <w:r w:rsidRPr="00920785">
              <w:rPr>
                <w:lang w:val="en-AU"/>
              </w:rPr>
              <w:t>hese conclusions may be broad or weak and linked to data in a limited way</w:t>
            </w:r>
          </w:p>
          <w:p w14:paraId="45D0C5B7" w14:textId="64C0A395" w:rsidR="00D07016" w:rsidRDefault="00D07016" w:rsidP="00604843">
            <w:pPr>
              <w:pStyle w:val="NCEAtablebullet"/>
              <w:rPr>
                <w:lang w:val="en-AU"/>
              </w:rPr>
            </w:pPr>
            <w:r w:rsidRPr="00920785">
              <w:rPr>
                <w:lang w:val="en-AU"/>
              </w:rPr>
              <w:t>provides an evaluation of the research</w:t>
            </w:r>
            <w:r w:rsidR="00AF48B7">
              <w:rPr>
                <w:lang w:val="en-AU"/>
              </w:rPr>
              <w:t xml:space="preserve"> process</w:t>
            </w:r>
            <w:r w:rsidRPr="00920785">
              <w:rPr>
                <w:lang w:val="en-AU"/>
              </w:rPr>
              <w:t>, and how th</w:t>
            </w:r>
            <w:r w:rsidR="002B6B1C">
              <w:rPr>
                <w:lang w:val="en-AU"/>
              </w:rPr>
              <w:t>is</w:t>
            </w:r>
            <w:r w:rsidRPr="00920785">
              <w:rPr>
                <w:lang w:val="en-AU"/>
              </w:rPr>
              <w:t xml:space="preserve"> </w:t>
            </w:r>
            <w:r w:rsidR="002B6B1C">
              <w:rPr>
                <w:lang w:val="en-AU"/>
              </w:rPr>
              <w:t xml:space="preserve">affects the </w:t>
            </w:r>
            <w:r w:rsidRPr="00920785">
              <w:rPr>
                <w:lang w:val="en-AU"/>
              </w:rPr>
              <w:t>validity of the resear</w:t>
            </w:r>
            <w:r>
              <w:rPr>
                <w:lang w:val="en-AU"/>
              </w:rPr>
              <w:t>ch findings</w:t>
            </w:r>
            <w:r w:rsidR="00FC6587">
              <w:rPr>
                <w:lang w:val="en-AU"/>
              </w:rPr>
              <w:t>.</w:t>
            </w:r>
            <w:r w:rsidRPr="00920785">
              <w:rPr>
                <w:lang w:val="en-AU"/>
              </w:rPr>
              <w:t xml:space="preserve"> </w:t>
            </w:r>
          </w:p>
          <w:p w14:paraId="6306B91A" w14:textId="77777777" w:rsidR="00D07016" w:rsidRPr="00920785" w:rsidRDefault="00D07016" w:rsidP="00F83A07">
            <w:pPr>
              <w:pStyle w:val="NCEAtablebullet"/>
              <w:numPr>
                <w:ilvl w:val="0"/>
                <w:numId w:val="0"/>
              </w:numPr>
              <w:rPr>
                <w:lang w:val="en-AU"/>
              </w:rPr>
            </w:pPr>
          </w:p>
        </w:tc>
        <w:tc>
          <w:tcPr>
            <w:tcW w:w="1667" w:type="pct"/>
          </w:tcPr>
          <w:p w14:paraId="13F80B84" w14:textId="77777777" w:rsidR="00D66762" w:rsidRPr="00D66762" w:rsidRDefault="00D66762" w:rsidP="00D66762">
            <w:pPr>
              <w:pStyle w:val="NCEAtablebody"/>
              <w:rPr>
                <w:rFonts w:cs="Arial"/>
                <w:lang w:val="en-AU"/>
              </w:rPr>
            </w:pPr>
            <w:r w:rsidRPr="00D66762">
              <w:rPr>
                <w:rFonts w:cs="Arial"/>
                <w:lang w:val="en-AU"/>
              </w:rPr>
              <w:t>The student has conducted in-depth geographic research with consultation.</w:t>
            </w:r>
          </w:p>
          <w:p w14:paraId="2DDE7E1A" w14:textId="77777777" w:rsidR="00D07016" w:rsidRPr="000C294A" w:rsidRDefault="00D07016" w:rsidP="00604843">
            <w:pPr>
              <w:pStyle w:val="NCEAtablebody"/>
              <w:rPr>
                <w:lang w:val="en-AU"/>
              </w:rPr>
            </w:pPr>
            <w:r w:rsidRPr="000C294A">
              <w:rPr>
                <w:lang w:val="en-AU"/>
              </w:rPr>
              <w:t>The</w:t>
            </w:r>
            <w:r>
              <w:rPr>
                <w:lang w:val="en-AU"/>
              </w:rPr>
              <w:t xml:space="preserve"> student:</w:t>
            </w:r>
          </w:p>
          <w:p w14:paraId="4B98794C" w14:textId="3183ABC8" w:rsidR="00D07016" w:rsidRDefault="00D07016" w:rsidP="00604843">
            <w:pPr>
              <w:pStyle w:val="NCEAtablebullet"/>
            </w:pPr>
            <w:r w:rsidRPr="000C294A">
              <w:t xml:space="preserve">identifies the aim(s) of their research </w:t>
            </w:r>
            <w:r>
              <w:t>(i</w:t>
            </w:r>
            <w:r w:rsidRPr="000C294A">
              <w:t>n c</w:t>
            </w:r>
            <w:r>
              <w:t xml:space="preserve">onsultation with their teacher) </w:t>
            </w:r>
            <w:r w:rsidRPr="000C294A">
              <w:t>that may be in the form of a</w:t>
            </w:r>
            <w:r>
              <w:t xml:space="preserve"> hypothesis(es)</w:t>
            </w:r>
          </w:p>
          <w:p w14:paraId="337227E2" w14:textId="77777777" w:rsidR="00D07016" w:rsidRPr="00920785" w:rsidRDefault="00D07016" w:rsidP="00604843">
            <w:pPr>
              <w:pStyle w:val="NCEAtablebullet"/>
            </w:pPr>
            <w:r w:rsidRPr="00920785">
              <w:rPr>
                <w:lang w:val="en-AU"/>
              </w:rPr>
              <w:t xml:space="preserve">completes a research plan that includes </w:t>
            </w:r>
            <w:r>
              <w:rPr>
                <w:lang w:val="en-AU"/>
              </w:rPr>
              <w:t>specific methodology</w:t>
            </w:r>
          </w:p>
          <w:p w14:paraId="3D70E9AF" w14:textId="7DABDDCE" w:rsidR="00D07016" w:rsidRDefault="00D07016" w:rsidP="00604843">
            <w:pPr>
              <w:pStyle w:val="NCEAtablebullet"/>
              <w:rPr>
                <w:lang w:val="en-AU"/>
              </w:rPr>
            </w:pPr>
            <w:r w:rsidRPr="00920785">
              <w:rPr>
                <w:lang w:val="en-AU"/>
              </w:rPr>
              <w:t xml:space="preserve">collects and records data </w:t>
            </w:r>
            <w:r w:rsidR="005A548E">
              <w:rPr>
                <w:lang w:val="en-AU"/>
              </w:rPr>
              <w:t>relevant to the aim of the research</w:t>
            </w:r>
          </w:p>
          <w:p w14:paraId="3692E342" w14:textId="14CCD891" w:rsidR="00D07016" w:rsidRDefault="005A548E" w:rsidP="00604843">
            <w:pPr>
              <w:pStyle w:val="NCEAtablebullet"/>
              <w:rPr>
                <w:lang w:val="en-AU"/>
              </w:rPr>
            </w:pPr>
            <w:r>
              <w:rPr>
                <w:lang w:val="en-AU"/>
              </w:rPr>
              <w:t>effectively presents</w:t>
            </w:r>
            <w:r w:rsidR="003A4B2E">
              <w:rPr>
                <w:lang w:val="en-AU"/>
              </w:rPr>
              <w:t xml:space="preserve"> spatial</w:t>
            </w:r>
            <w:r w:rsidR="00D07016">
              <w:rPr>
                <w:lang w:val="en-AU"/>
              </w:rPr>
              <w:t>, statistical</w:t>
            </w:r>
            <w:r w:rsidR="00A02B37">
              <w:rPr>
                <w:lang w:val="en-AU"/>
              </w:rPr>
              <w:t>,</w:t>
            </w:r>
            <w:r w:rsidR="00D07016">
              <w:rPr>
                <w:lang w:val="en-AU"/>
              </w:rPr>
              <w:t xml:space="preserve"> and visual data </w:t>
            </w:r>
            <w:r w:rsidR="00DF372D">
              <w:rPr>
                <w:lang w:val="en-AU"/>
              </w:rPr>
              <w:t>using</w:t>
            </w:r>
            <w:r w:rsidR="00D07016" w:rsidRPr="00920785">
              <w:rPr>
                <w:lang w:val="en-AU"/>
              </w:rPr>
              <w:t xml:space="preserve"> correct </w:t>
            </w:r>
            <w:r w:rsidR="00D07016">
              <w:rPr>
                <w:lang w:val="en-AU"/>
              </w:rPr>
              <w:t>geographic conventions</w:t>
            </w:r>
            <w:r w:rsidR="00D07016" w:rsidRPr="00920785">
              <w:rPr>
                <w:lang w:val="en-AU"/>
              </w:rPr>
              <w:t xml:space="preserve"> </w:t>
            </w:r>
            <w:r w:rsidR="00C51AFA">
              <w:rPr>
                <w:lang w:val="en-AU"/>
              </w:rPr>
              <w:t>and terminology</w:t>
            </w:r>
          </w:p>
          <w:p w14:paraId="3C25248F" w14:textId="6A7C65B5" w:rsidR="00D07016" w:rsidRDefault="00D07016" w:rsidP="00604843">
            <w:pPr>
              <w:pStyle w:val="NCEAtablebullet"/>
              <w:rPr>
                <w:lang w:val="en-AU"/>
              </w:rPr>
            </w:pPr>
            <w:r w:rsidRPr="00920785">
              <w:rPr>
                <w:lang w:val="en-AU"/>
              </w:rPr>
              <w:t xml:space="preserve">analyses the findings </w:t>
            </w:r>
            <w:r>
              <w:rPr>
                <w:lang w:val="en-AU"/>
              </w:rPr>
              <w:t>in detail</w:t>
            </w:r>
            <w:r w:rsidR="00F436A3">
              <w:rPr>
                <w:lang w:val="en-AU"/>
              </w:rPr>
              <w:t>, incorporating the relevance of geographic concepts</w:t>
            </w:r>
            <w:r>
              <w:rPr>
                <w:lang w:val="en-AU"/>
              </w:rPr>
              <w:t xml:space="preserve"> –</w:t>
            </w:r>
            <w:r w:rsidR="00D66762">
              <w:rPr>
                <w:lang w:val="en-AU"/>
              </w:rPr>
              <w:t xml:space="preserve"> </w:t>
            </w:r>
            <w:r>
              <w:rPr>
                <w:lang w:val="en-AU"/>
              </w:rPr>
              <w:t>t</w:t>
            </w:r>
            <w:r w:rsidRPr="00920785">
              <w:rPr>
                <w:lang w:val="en-AU"/>
              </w:rPr>
              <w:t>he analysis may be in the form of summary statements for each piece of data presented</w:t>
            </w:r>
            <w:r>
              <w:rPr>
                <w:lang w:val="en-AU"/>
              </w:rPr>
              <w:t xml:space="preserve"> and supported with relevant evidence</w:t>
            </w:r>
            <w:r w:rsidRPr="00920785">
              <w:rPr>
                <w:lang w:val="en-AU"/>
              </w:rPr>
              <w:t xml:space="preserve"> </w:t>
            </w:r>
          </w:p>
          <w:p w14:paraId="77F843A9" w14:textId="4512D7FA" w:rsidR="00D07016" w:rsidRDefault="00D07016" w:rsidP="00604843">
            <w:pPr>
              <w:pStyle w:val="NCEAtablebullet"/>
              <w:rPr>
                <w:lang w:val="en-AU"/>
              </w:rPr>
            </w:pPr>
            <w:r w:rsidRPr="00F436D9">
              <w:rPr>
                <w:lang w:val="en-AU"/>
              </w:rPr>
              <w:t>provides detailed accurate conclusion(s) that relate to the aim</w:t>
            </w:r>
            <w:r>
              <w:rPr>
                <w:lang w:val="en-AU"/>
              </w:rPr>
              <w:t>(s)</w:t>
            </w:r>
            <w:r w:rsidRPr="00F436D9">
              <w:rPr>
                <w:lang w:val="en-AU"/>
              </w:rPr>
              <w:t xml:space="preserve"> of the research </w:t>
            </w:r>
          </w:p>
          <w:p w14:paraId="0A488FB4" w14:textId="4F1DB56A" w:rsidR="00D07016" w:rsidRDefault="009541E0" w:rsidP="00604843">
            <w:pPr>
              <w:pStyle w:val="NCEAtablebullet"/>
              <w:rPr>
                <w:lang w:val="en-AU"/>
              </w:rPr>
            </w:pPr>
            <w:r>
              <w:rPr>
                <w:lang w:val="en-AU"/>
              </w:rPr>
              <w:t>evaluates</w:t>
            </w:r>
            <w:r w:rsidR="00D07016" w:rsidRPr="00F436D9">
              <w:rPr>
                <w:lang w:val="en-AU"/>
              </w:rPr>
              <w:t xml:space="preserve"> the research </w:t>
            </w:r>
            <w:r w:rsidR="00137EB1">
              <w:rPr>
                <w:lang w:val="en-AU"/>
              </w:rPr>
              <w:t>process</w:t>
            </w:r>
            <w:r w:rsidR="008869B8">
              <w:rPr>
                <w:lang w:val="en-AU"/>
              </w:rPr>
              <w:t xml:space="preserve"> and</w:t>
            </w:r>
            <w:r w:rsidR="00D07016" w:rsidRPr="00F436D9">
              <w:rPr>
                <w:lang w:val="en-AU"/>
              </w:rPr>
              <w:t xml:space="preserve"> how th</w:t>
            </w:r>
            <w:r w:rsidR="00CD663F">
              <w:rPr>
                <w:lang w:val="en-AU"/>
              </w:rPr>
              <w:t>is</w:t>
            </w:r>
            <w:r w:rsidR="00D07016" w:rsidRPr="00F436D9">
              <w:rPr>
                <w:lang w:val="en-AU"/>
              </w:rPr>
              <w:t xml:space="preserve"> </w:t>
            </w:r>
            <w:r w:rsidR="00682BFE">
              <w:rPr>
                <w:lang w:val="en-AU"/>
              </w:rPr>
              <w:t xml:space="preserve">affects </w:t>
            </w:r>
            <w:r w:rsidR="00D07016" w:rsidRPr="00F436D9">
              <w:rPr>
                <w:lang w:val="en-AU"/>
              </w:rPr>
              <w:t>the validity of their finding(s) and/or conclusion(s)</w:t>
            </w:r>
            <w:r w:rsidR="00332DC6">
              <w:rPr>
                <w:lang w:val="en-AU"/>
              </w:rPr>
              <w:t>.</w:t>
            </w:r>
          </w:p>
          <w:p w14:paraId="2F3DF542" w14:textId="77777777" w:rsidR="00D07016" w:rsidRPr="00F436D9" w:rsidRDefault="00D07016" w:rsidP="00F83A07">
            <w:pPr>
              <w:pStyle w:val="NCEAtablebullet"/>
              <w:numPr>
                <w:ilvl w:val="0"/>
                <w:numId w:val="0"/>
              </w:numPr>
              <w:rPr>
                <w:lang w:val="en-AU"/>
              </w:rPr>
            </w:pPr>
          </w:p>
        </w:tc>
        <w:tc>
          <w:tcPr>
            <w:tcW w:w="1667" w:type="pct"/>
          </w:tcPr>
          <w:p w14:paraId="76F69FCB" w14:textId="77777777" w:rsidR="00D66762" w:rsidRPr="00D66762" w:rsidRDefault="00D66762" w:rsidP="00D66762">
            <w:pPr>
              <w:pStyle w:val="NCEAtablebody"/>
              <w:rPr>
                <w:rFonts w:cs="Arial"/>
                <w:lang w:val="en-AU"/>
              </w:rPr>
            </w:pPr>
            <w:r w:rsidRPr="00D66762">
              <w:rPr>
                <w:rFonts w:cs="Arial"/>
                <w:lang w:val="en-AU"/>
              </w:rPr>
              <w:t>The student has conducted comprehensive geographic research with consultation.</w:t>
            </w:r>
          </w:p>
          <w:p w14:paraId="6E5D1F23" w14:textId="77777777" w:rsidR="00D07016" w:rsidRPr="000C294A" w:rsidRDefault="00D07016" w:rsidP="00604843">
            <w:pPr>
              <w:pStyle w:val="NCEAtablebody"/>
              <w:rPr>
                <w:lang w:val="en-AU"/>
              </w:rPr>
            </w:pPr>
            <w:r>
              <w:rPr>
                <w:lang w:val="en-AU"/>
              </w:rPr>
              <w:t>The student:</w:t>
            </w:r>
          </w:p>
          <w:p w14:paraId="05806D3E" w14:textId="275411F9" w:rsidR="00D07016" w:rsidRPr="00F436D9" w:rsidRDefault="00D07016" w:rsidP="00604843">
            <w:pPr>
              <w:pStyle w:val="NCEAtablebullet"/>
              <w:rPr>
                <w:lang w:val="en-AU"/>
              </w:rPr>
            </w:pPr>
            <w:r w:rsidRPr="000C294A">
              <w:t xml:space="preserve">identifies the aim(s) of their research </w:t>
            </w:r>
            <w:r>
              <w:t>(i</w:t>
            </w:r>
            <w:r w:rsidRPr="000C294A">
              <w:t>n c</w:t>
            </w:r>
            <w:r>
              <w:t xml:space="preserve">onsultation with their teacher) </w:t>
            </w:r>
            <w:r w:rsidRPr="000C294A">
              <w:t>that may be in the form of a</w:t>
            </w:r>
            <w:r>
              <w:t xml:space="preserve"> hypothesis(es)</w:t>
            </w:r>
          </w:p>
          <w:p w14:paraId="2AEB89D0" w14:textId="77777777" w:rsidR="00D07016" w:rsidRDefault="00D07016" w:rsidP="00604843">
            <w:pPr>
              <w:pStyle w:val="NCEAtablebullet"/>
              <w:rPr>
                <w:lang w:val="en-AU"/>
              </w:rPr>
            </w:pPr>
            <w:r w:rsidRPr="00F436D9">
              <w:rPr>
                <w:lang w:val="en-AU"/>
              </w:rPr>
              <w:t>completes a research plan that includes specific methodology</w:t>
            </w:r>
          </w:p>
          <w:p w14:paraId="2912C36F" w14:textId="700411F5" w:rsidR="00D07016" w:rsidRDefault="00D07016" w:rsidP="00604843">
            <w:pPr>
              <w:pStyle w:val="NCEAtablebullet"/>
              <w:rPr>
                <w:lang w:val="en-AU"/>
              </w:rPr>
            </w:pPr>
            <w:r w:rsidRPr="00F436D9">
              <w:rPr>
                <w:lang w:val="en-AU"/>
              </w:rPr>
              <w:t xml:space="preserve">collects and records data </w:t>
            </w:r>
            <w:r w:rsidR="005A548E">
              <w:rPr>
                <w:lang w:val="en-AU"/>
              </w:rPr>
              <w:t>relevant to the aim of the research</w:t>
            </w:r>
          </w:p>
          <w:p w14:paraId="6B480AE9" w14:textId="3D5FE445" w:rsidR="00D07016" w:rsidRPr="00F436D9" w:rsidRDefault="00482E1B" w:rsidP="00604843">
            <w:pPr>
              <w:pStyle w:val="NCEAtablebullet"/>
              <w:rPr>
                <w:lang w:val="en-AU"/>
              </w:rPr>
            </w:pPr>
            <w:r>
              <w:rPr>
                <w:lang w:val="en-AU"/>
              </w:rPr>
              <w:t>effectively presents spatial</w:t>
            </w:r>
            <w:r w:rsidR="00D07016">
              <w:rPr>
                <w:lang w:val="en-AU"/>
              </w:rPr>
              <w:t>, statistical</w:t>
            </w:r>
            <w:r>
              <w:rPr>
                <w:lang w:val="en-AU"/>
              </w:rPr>
              <w:t>,</w:t>
            </w:r>
            <w:r w:rsidR="00D07016">
              <w:rPr>
                <w:lang w:val="en-AU"/>
              </w:rPr>
              <w:t xml:space="preserve"> and visual data </w:t>
            </w:r>
            <w:r>
              <w:rPr>
                <w:lang w:val="en-AU"/>
              </w:rPr>
              <w:t>using</w:t>
            </w:r>
            <w:r w:rsidR="00D07016" w:rsidRPr="00F436D9">
              <w:rPr>
                <w:lang w:val="en-AU"/>
              </w:rPr>
              <w:t xml:space="preserve"> c</w:t>
            </w:r>
            <w:r w:rsidR="00D07016">
              <w:rPr>
                <w:lang w:val="en-AU"/>
              </w:rPr>
              <w:t>orrect geographic conventions</w:t>
            </w:r>
            <w:r>
              <w:rPr>
                <w:lang w:val="en-AU"/>
              </w:rPr>
              <w:t xml:space="preserve"> and terminology</w:t>
            </w:r>
          </w:p>
          <w:p w14:paraId="45D784C1" w14:textId="225FC2BF" w:rsidR="00D07016" w:rsidRPr="000C294A" w:rsidRDefault="00D07016" w:rsidP="00604843">
            <w:pPr>
              <w:pStyle w:val="NCEAtablebullet"/>
            </w:pPr>
            <w:r w:rsidRPr="000C294A">
              <w:t>cr</w:t>
            </w:r>
            <w:r>
              <w:t>itically analyses the findings</w:t>
            </w:r>
            <w:r w:rsidR="00F436A3">
              <w:t>, incorporating the relevance of geographic concepts</w:t>
            </w:r>
            <w:r>
              <w:t xml:space="preserve"> – t</w:t>
            </w:r>
            <w:r w:rsidRPr="000C294A">
              <w:t>he analysis may be in the form of detailed statements f</w:t>
            </w:r>
            <w:r>
              <w:t>or each piece of data presented supported with relevant evidence using appropriate geographic terminology</w:t>
            </w:r>
          </w:p>
          <w:p w14:paraId="780CC08B" w14:textId="5D2DAAA8" w:rsidR="00D07016" w:rsidRPr="000C294A" w:rsidRDefault="00D07016" w:rsidP="00604843">
            <w:pPr>
              <w:pStyle w:val="NCEAtablebullet"/>
            </w:pPr>
            <w:r w:rsidRPr="000C294A">
              <w:t xml:space="preserve">provides detailed accurate conclusion(s) that relate to the aim(s) of their research </w:t>
            </w:r>
          </w:p>
          <w:p w14:paraId="7610CEF3" w14:textId="1E3D411B" w:rsidR="00D07016" w:rsidRPr="000C294A" w:rsidRDefault="00D07016" w:rsidP="00A323A4">
            <w:pPr>
              <w:pStyle w:val="NCEAtablebullet"/>
            </w:pPr>
            <w:r w:rsidRPr="000C294A">
              <w:t xml:space="preserve">provides a critical evaluation of the research process by building on the detailed evaluation </w:t>
            </w:r>
            <w:r w:rsidR="009F3A8B">
              <w:t>through a discussion of</w:t>
            </w:r>
            <w:r w:rsidRPr="00F436D9">
              <w:rPr>
                <w:lang w:val="en-AU"/>
              </w:rPr>
              <w:t xml:space="preserve"> alternative research methods and their possible implications</w:t>
            </w:r>
            <w:r w:rsidR="00574877">
              <w:rPr>
                <w:lang w:val="en-AU"/>
              </w:rPr>
              <w:t>.</w:t>
            </w:r>
            <w:r w:rsidRPr="00F436D9">
              <w:rPr>
                <w:lang w:val="en-AU"/>
              </w:rPr>
              <w:t xml:space="preserve"> </w:t>
            </w:r>
          </w:p>
        </w:tc>
      </w:tr>
    </w:tbl>
    <w:p w14:paraId="1B4AEC25" w14:textId="77777777" w:rsidR="00D07016" w:rsidRPr="000C294A" w:rsidRDefault="00D07016" w:rsidP="00604843">
      <w:pPr>
        <w:pStyle w:val="NCEAbodytext"/>
        <w:rPr>
          <w:lang w:val="en-AU"/>
        </w:rPr>
      </w:pPr>
      <w:r w:rsidRPr="000C294A">
        <w:rPr>
          <w:lang w:val="en-AU"/>
        </w:rPr>
        <w:t>Final grades will be decided using professional judgement based on a holistic examination of the evidence provided against the criteria in the Achievement Standard.</w:t>
      </w:r>
    </w:p>
    <w:sectPr w:rsidR="00D07016" w:rsidRPr="000C294A" w:rsidSect="0060484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40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905A" w14:textId="77777777" w:rsidR="00DD76FA" w:rsidRDefault="00DD76FA">
      <w:r>
        <w:separator/>
      </w:r>
    </w:p>
  </w:endnote>
  <w:endnote w:type="continuationSeparator" w:id="0">
    <w:p w14:paraId="1CA6B3DC" w14:textId="77777777" w:rsidR="00DD76FA" w:rsidRDefault="00DD76FA">
      <w:r>
        <w:continuationSeparator/>
      </w:r>
    </w:p>
  </w:endnote>
  <w:endnote w:type="continuationNotice" w:id="1">
    <w:p w14:paraId="61D970CF" w14:textId="77777777" w:rsidR="00DD76FA" w:rsidRDefault="00DD7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EE68" w14:textId="77777777" w:rsidR="00D66762" w:rsidRPr="00D44457" w:rsidRDefault="00D66762" w:rsidP="00604843">
    <w:pPr>
      <w:pStyle w:val="NCEAHeaderFooter"/>
      <w:rPr>
        <w:rFonts w:ascii="Arial" w:hAnsi="Arial" w:cs="Arial"/>
      </w:rPr>
    </w:pPr>
    <w:r w:rsidRPr="00D44457">
      <w:rPr>
        <w:rFonts w:ascii="Arial" w:hAnsi="Arial" w:cs="Arial"/>
      </w:rPr>
      <w:t>This resource is copyright © Crown 2012</w:t>
    </w:r>
    <w:r w:rsidRPr="00D44457">
      <w:rPr>
        <w:rFonts w:ascii="Arial" w:hAnsi="Arial" w:cs="Arial"/>
      </w:rPr>
      <w:tab/>
    </w:r>
    <w:r w:rsidRPr="00D44457">
      <w:rPr>
        <w:rFonts w:ascii="Arial" w:hAnsi="Arial" w:cs="Arial"/>
      </w:rPr>
      <w:tab/>
      <w:t xml:space="preserve">Page </w:t>
    </w:r>
    <w:r w:rsidRPr="00D44457">
      <w:rPr>
        <w:rFonts w:ascii="Arial" w:hAnsi="Arial" w:cs="Arial"/>
      </w:rPr>
      <w:fldChar w:fldCharType="begin"/>
    </w:r>
    <w:r w:rsidRPr="00D44457">
      <w:rPr>
        <w:rFonts w:ascii="Arial" w:hAnsi="Arial" w:cs="Arial"/>
      </w:rPr>
      <w:instrText xml:space="preserve"> PAGE </w:instrText>
    </w:r>
    <w:r w:rsidRPr="00D44457">
      <w:rPr>
        <w:rFonts w:ascii="Arial" w:hAnsi="Arial" w:cs="Arial"/>
      </w:rPr>
      <w:fldChar w:fldCharType="separate"/>
    </w:r>
    <w:r w:rsidR="007274AD">
      <w:rPr>
        <w:rFonts w:ascii="Arial" w:hAnsi="Arial" w:cs="Arial"/>
        <w:noProof/>
      </w:rPr>
      <w:t>4</w:t>
    </w:r>
    <w:r w:rsidRPr="00D44457">
      <w:rPr>
        <w:rFonts w:ascii="Arial" w:hAnsi="Arial" w:cs="Arial"/>
      </w:rPr>
      <w:fldChar w:fldCharType="end"/>
    </w:r>
    <w:r w:rsidRPr="00D44457">
      <w:rPr>
        <w:rFonts w:ascii="Arial" w:hAnsi="Arial" w:cs="Arial"/>
      </w:rPr>
      <w:t xml:space="preserve"> of </w:t>
    </w:r>
    <w:r w:rsidRPr="00D44457">
      <w:rPr>
        <w:rFonts w:ascii="Arial" w:hAnsi="Arial" w:cs="Arial"/>
      </w:rPr>
      <w:fldChar w:fldCharType="begin"/>
    </w:r>
    <w:r w:rsidRPr="00D44457">
      <w:rPr>
        <w:rFonts w:ascii="Arial" w:hAnsi="Arial" w:cs="Arial"/>
      </w:rPr>
      <w:instrText xml:space="preserve"> NUMPAGES </w:instrText>
    </w:r>
    <w:r w:rsidRPr="00D44457">
      <w:rPr>
        <w:rFonts w:ascii="Arial" w:hAnsi="Arial" w:cs="Arial"/>
      </w:rPr>
      <w:fldChar w:fldCharType="separate"/>
    </w:r>
    <w:r w:rsidR="007274AD">
      <w:rPr>
        <w:rFonts w:ascii="Arial" w:hAnsi="Arial" w:cs="Arial"/>
        <w:noProof/>
      </w:rPr>
      <w:t>7</w:t>
    </w:r>
    <w:r w:rsidRPr="00D44457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FDC0" w14:textId="77777777" w:rsidR="00D66762" w:rsidRPr="006628D1" w:rsidRDefault="00D66762" w:rsidP="00604843">
    <w:pPr>
      <w:pStyle w:val="Footer"/>
      <w:tabs>
        <w:tab w:val="clear" w:pos="4153"/>
        <w:tab w:val="clear" w:pos="8306"/>
        <w:tab w:val="right" w:pos="8520"/>
      </w:tabs>
      <w:rPr>
        <w:sz w:val="18"/>
      </w:rPr>
    </w:pPr>
    <w:r w:rsidRPr="006628D1">
      <w:rPr>
        <w:color w:val="808080"/>
        <w:sz w:val="18"/>
      </w:rPr>
      <w:t>This draft resource is copyright © Crown 2009</w:t>
    </w:r>
    <w:r w:rsidRPr="006628D1">
      <w:rPr>
        <w:color w:val="808080"/>
        <w:sz w:val="18"/>
      </w:rPr>
      <w:tab/>
      <w:t xml:space="preserve">Page </w:t>
    </w:r>
    <w:r w:rsidRPr="006628D1">
      <w:rPr>
        <w:color w:val="808080"/>
        <w:sz w:val="18"/>
      </w:rPr>
      <w:fldChar w:fldCharType="begin"/>
    </w:r>
    <w:r w:rsidRPr="006628D1">
      <w:rPr>
        <w:color w:val="808080"/>
        <w:sz w:val="18"/>
      </w:rPr>
      <w:instrText xml:space="preserve"> PAGE </w:instrText>
    </w:r>
    <w:r w:rsidRPr="006628D1">
      <w:rPr>
        <w:color w:val="808080"/>
        <w:sz w:val="18"/>
      </w:rPr>
      <w:fldChar w:fldCharType="separate"/>
    </w:r>
    <w:r w:rsidRPr="006628D1">
      <w:rPr>
        <w:noProof/>
        <w:color w:val="808080"/>
        <w:sz w:val="18"/>
      </w:rPr>
      <w:t>16</w:t>
    </w:r>
    <w:r w:rsidRPr="006628D1">
      <w:rPr>
        <w:color w:val="808080"/>
        <w:sz w:val="18"/>
      </w:rPr>
      <w:fldChar w:fldCharType="end"/>
    </w:r>
    <w:r w:rsidRPr="006628D1">
      <w:rPr>
        <w:color w:val="808080"/>
        <w:sz w:val="18"/>
      </w:rPr>
      <w:t xml:space="preserve"> of </w:t>
    </w:r>
    <w:r w:rsidRPr="006628D1">
      <w:rPr>
        <w:color w:val="808080"/>
        <w:sz w:val="18"/>
      </w:rPr>
      <w:fldChar w:fldCharType="begin"/>
    </w:r>
    <w:r w:rsidRPr="006628D1">
      <w:rPr>
        <w:color w:val="808080"/>
        <w:sz w:val="18"/>
      </w:rPr>
      <w:instrText xml:space="preserve"> NUMPAGES </w:instrText>
    </w:r>
    <w:r w:rsidRPr="006628D1">
      <w:rPr>
        <w:color w:val="808080"/>
        <w:sz w:val="18"/>
      </w:rPr>
      <w:fldChar w:fldCharType="separate"/>
    </w:r>
    <w:r>
      <w:rPr>
        <w:noProof/>
        <w:color w:val="808080"/>
        <w:sz w:val="18"/>
      </w:rPr>
      <w:t>7</w:t>
    </w:r>
    <w:r w:rsidRPr="006628D1">
      <w:rPr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248F" w14:textId="77777777" w:rsidR="00D66762" w:rsidRPr="006628D1" w:rsidRDefault="00D66762" w:rsidP="00604843">
    <w:pPr>
      <w:pStyle w:val="Footer"/>
      <w:tabs>
        <w:tab w:val="clear" w:pos="4153"/>
        <w:tab w:val="clear" w:pos="8306"/>
        <w:tab w:val="right" w:pos="8520"/>
      </w:tabs>
      <w:rPr>
        <w:sz w:val="18"/>
      </w:rPr>
    </w:pPr>
    <w:r w:rsidRPr="006628D1">
      <w:rPr>
        <w:color w:val="808080"/>
        <w:sz w:val="18"/>
      </w:rPr>
      <w:t>This draft resource is copyright © Crown 2009</w:t>
    </w:r>
    <w:r w:rsidRPr="006628D1">
      <w:rPr>
        <w:color w:val="808080"/>
        <w:sz w:val="18"/>
      </w:rPr>
      <w:tab/>
      <w:t xml:space="preserve">Page </w:t>
    </w:r>
    <w:r w:rsidRPr="006628D1">
      <w:rPr>
        <w:color w:val="808080"/>
        <w:sz w:val="18"/>
      </w:rPr>
      <w:fldChar w:fldCharType="begin"/>
    </w:r>
    <w:r w:rsidRPr="006628D1">
      <w:rPr>
        <w:color w:val="808080"/>
        <w:sz w:val="18"/>
      </w:rPr>
      <w:instrText xml:space="preserve"> PAGE </w:instrText>
    </w:r>
    <w:r w:rsidRPr="006628D1">
      <w:rPr>
        <w:color w:val="808080"/>
        <w:sz w:val="18"/>
      </w:rPr>
      <w:fldChar w:fldCharType="separate"/>
    </w:r>
    <w:r w:rsidRPr="006628D1">
      <w:rPr>
        <w:noProof/>
        <w:color w:val="808080"/>
        <w:sz w:val="18"/>
      </w:rPr>
      <w:t>16</w:t>
    </w:r>
    <w:r w:rsidRPr="006628D1">
      <w:rPr>
        <w:color w:val="808080"/>
        <w:sz w:val="18"/>
      </w:rPr>
      <w:fldChar w:fldCharType="end"/>
    </w:r>
    <w:r w:rsidRPr="006628D1">
      <w:rPr>
        <w:color w:val="808080"/>
        <w:sz w:val="18"/>
      </w:rPr>
      <w:t xml:space="preserve"> of </w:t>
    </w:r>
    <w:r w:rsidRPr="006628D1">
      <w:rPr>
        <w:color w:val="808080"/>
        <w:sz w:val="18"/>
      </w:rPr>
      <w:fldChar w:fldCharType="begin"/>
    </w:r>
    <w:r w:rsidRPr="006628D1">
      <w:rPr>
        <w:color w:val="808080"/>
        <w:sz w:val="18"/>
      </w:rPr>
      <w:instrText xml:space="preserve"> NUMPAGES </w:instrText>
    </w:r>
    <w:r w:rsidRPr="006628D1">
      <w:rPr>
        <w:color w:val="808080"/>
        <w:sz w:val="18"/>
      </w:rPr>
      <w:fldChar w:fldCharType="separate"/>
    </w:r>
    <w:r>
      <w:rPr>
        <w:noProof/>
        <w:color w:val="808080"/>
        <w:sz w:val="18"/>
      </w:rPr>
      <w:t>7</w:t>
    </w:r>
    <w:r w:rsidRPr="006628D1">
      <w:rPr>
        <w:color w:val="808080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10F7" w14:textId="77777777" w:rsidR="00D66762" w:rsidRDefault="00D667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49CFAEC5" w14:textId="77777777" w:rsidR="00D66762" w:rsidRDefault="00D66762">
    <w:pPr>
      <w:pStyle w:val="Footer"/>
      <w:ind w:right="360"/>
    </w:pPr>
  </w:p>
  <w:p w14:paraId="3F7089A4" w14:textId="77777777" w:rsidR="00D66762" w:rsidRDefault="00D6676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B2B3" w14:textId="77777777" w:rsidR="00D66762" w:rsidRPr="00D44457" w:rsidRDefault="00D66762" w:rsidP="00604843">
    <w:pPr>
      <w:pStyle w:val="NCEAHeaderFooter"/>
      <w:rPr>
        <w:rFonts w:ascii="Arial" w:hAnsi="Arial" w:cs="Arial"/>
      </w:rPr>
    </w:pPr>
    <w:r w:rsidRPr="00D44457">
      <w:rPr>
        <w:rFonts w:ascii="Arial" w:hAnsi="Arial" w:cs="Arial"/>
      </w:rPr>
      <w:t>This resource is copyright © Crown 2012</w:t>
    </w:r>
    <w:r w:rsidRPr="00D44457">
      <w:rPr>
        <w:rFonts w:ascii="Arial" w:hAnsi="Arial" w:cs="Arial"/>
      </w:rPr>
      <w:tab/>
    </w:r>
    <w:r w:rsidRPr="00D44457">
      <w:rPr>
        <w:rFonts w:ascii="Arial" w:hAnsi="Arial" w:cs="Arial"/>
      </w:rPr>
      <w:tab/>
    </w:r>
    <w:r w:rsidRPr="00D44457">
      <w:rPr>
        <w:rFonts w:ascii="Arial" w:hAnsi="Arial" w:cs="Arial"/>
      </w:rPr>
      <w:tab/>
    </w:r>
    <w:r w:rsidRPr="00D44457">
      <w:rPr>
        <w:rFonts w:ascii="Arial" w:hAnsi="Arial" w:cs="Arial"/>
      </w:rPr>
      <w:tab/>
    </w:r>
    <w:r w:rsidRPr="00D44457">
      <w:rPr>
        <w:rFonts w:ascii="Arial" w:hAnsi="Arial" w:cs="Arial"/>
      </w:rPr>
      <w:tab/>
    </w:r>
    <w:r w:rsidRPr="00D44457">
      <w:rPr>
        <w:rFonts w:ascii="Arial" w:hAnsi="Arial" w:cs="Arial"/>
      </w:rPr>
      <w:tab/>
    </w:r>
    <w:r w:rsidRPr="00D44457">
      <w:rPr>
        <w:rFonts w:ascii="Arial" w:hAnsi="Arial" w:cs="Arial"/>
      </w:rPr>
      <w:tab/>
    </w:r>
    <w:r w:rsidRPr="00D44457">
      <w:rPr>
        <w:rFonts w:ascii="Arial" w:hAnsi="Arial" w:cs="Arial"/>
      </w:rPr>
      <w:tab/>
      <w:t xml:space="preserve">Page </w:t>
    </w:r>
    <w:r w:rsidRPr="00D44457">
      <w:rPr>
        <w:rFonts w:ascii="Arial" w:hAnsi="Arial" w:cs="Arial"/>
      </w:rPr>
      <w:fldChar w:fldCharType="begin"/>
    </w:r>
    <w:r w:rsidRPr="00D44457">
      <w:rPr>
        <w:rFonts w:ascii="Arial" w:hAnsi="Arial" w:cs="Arial"/>
      </w:rPr>
      <w:instrText xml:space="preserve"> PAGE </w:instrText>
    </w:r>
    <w:r w:rsidRPr="00D44457">
      <w:rPr>
        <w:rFonts w:ascii="Arial" w:hAnsi="Arial" w:cs="Arial"/>
      </w:rPr>
      <w:fldChar w:fldCharType="separate"/>
    </w:r>
    <w:r w:rsidR="007274AD">
      <w:rPr>
        <w:rFonts w:ascii="Arial" w:hAnsi="Arial" w:cs="Arial"/>
        <w:noProof/>
      </w:rPr>
      <w:t>7</w:t>
    </w:r>
    <w:r w:rsidRPr="00D44457">
      <w:rPr>
        <w:rFonts w:ascii="Arial" w:hAnsi="Arial" w:cs="Arial"/>
      </w:rPr>
      <w:fldChar w:fldCharType="end"/>
    </w:r>
    <w:r w:rsidRPr="00D44457">
      <w:rPr>
        <w:rFonts w:ascii="Arial" w:hAnsi="Arial" w:cs="Arial"/>
      </w:rPr>
      <w:t xml:space="preserve"> of </w:t>
    </w:r>
    <w:r w:rsidRPr="00D44457">
      <w:rPr>
        <w:rFonts w:ascii="Arial" w:hAnsi="Arial" w:cs="Arial"/>
      </w:rPr>
      <w:fldChar w:fldCharType="begin"/>
    </w:r>
    <w:r w:rsidRPr="00D44457">
      <w:rPr>
        <w:rFonts w:ascii="Arial" w:hAnsi="Arial" w:cs="Arial"/>
      </w:rPr>
      <w:instrText xml:space="preserve"> NUMPAGES </w:instrText>
    </w:r>
    <w:r w:rsidRPr="00D44457">
      <w:rPr>
        <w:rFonts w:ascii="Arial" w:hAnsi="Arial" w:cs="Arial"/>
      </w:rPr>
      <w:fldChar w:fldCharType="separate"/>
    </w:r>
    <w:r w:rsidR="007274AD">
      <w:rPr>
        <w:rFonts w:ascii="Arial" w:hAnsi="Arial" w:cs="Arial"/>
        <w:noProof/>
      </w:rPr>
      <w:t>7</w:t>
    </w:r>
    <w:r w:rsidRPr="00D44457">
      <w:rPr>
        <w:rFonts w:ascii="Arial" w:hAnsi="Arial" w:cs="Arial"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4727" w14:textId="77777777" w:rsidR="00D66762" w:rsidRDefault="00D66762">
    <w:pPr>
      <w:pStyle w:val="Footer"/>
      <w:rPr>
        <w:i/>
        <w:sz w:val="20"/>
      </w:rPr>
    </w:pPr>
    <w:r>
      <w:rPr>
        <w:i/>
        <w:sz w:val="20"/>
      </w:rPr>
      <w:t>© Crown 2000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5452" w14:textId="77777777" w:rsidR="00DD76FA" w:rsidRDefault="00DD76FA">
      <w:r>
        <w:separator/>
      </w:r>
    </w:p>
  </w:footnote>
  <w:footnote w:type="continuationSeparator" w:id="0">
    <w:p w14:paraId="74B108FB" w14:textId="77777777" w:rsidR="00DD76FA" w:rsidRDefault="00DD76FA">
      <w:r>
        <w:continuationSeparator/>
      </w:r>
    </w:p>
  </w:footnote>
  <w:footnote w:type="continuationNotice" w:id="1">
    <w:p w14:paraId="4B072973" w14:textId="77777777" w:rsidR="00DD76FA" w:rsidRDefault="00DD7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5208" w14:textId="77777777" w:rsidR="00D66762" w:rsidRPr="00D44457" w:rsidRDefault="00D66762" w:rsidP="00604843">
    <w:pPr>
      <w:pStyle w:val="NCEAHeaderFooter"/>
      <w:rPr>
        <w:rFonts w:ascii="Arial" w:hAnsi="Arial" w:cs="Arial"/>
        <w:u w:val="single"/>
      </w:rPr>
    </w:pPr>
    <w:r w:rsidRPr="00D44457">
      <w:rPr>
        <w:rFonts w:ascii="Arial" w:hAnsi="Arial" w:cs="Arial"/>
      </w:rPr>
      <w:t>Internal assessment resource Geography 3.5B for Achievement Standard 91430</w:t>
    </w:r>
  </w:p>
  <w:p w14:paraId="6C57A511" w14:textId="77777777" w:rsidR="00D66762" w:rsidRPr="00D44457" w:rsidRDefault="00D66762" w:rsidP="00604843">
    <w:pPr>
      <w:pStyle w:val="NCEAHeaderFooter"/>
      <w:rPr>
        <w:rFonts w:ascii="Arial" w:hAnsi="Arial" w:cs="Arial"/>
      </w:rPr>
    </w:pPr>
    <w:r w:rsidRPr="00D44457">
      <w:rPr>
        <w:rFonts w:ascii="Arial" w:hAnsi="Arial" w:cs="Arial"/>
      </w:rPr>
      <w:t>PAGE FOR TEACHER 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71CF" w14:textId="77777777" w:rsidR="00D66762" w:rsidRPr="00D44457" w:rsidRDefault="00D66762" w:rsidP="00604843">
    <w:pPr>
      <w:pStyle w:val="NCEAHeaderFooter"/>
      <w:rPr>
        <w:rFonts w:ascii="Arial" w:hAnsi="Arial" w:cs="Arial"/>
        <w:u w:val="single"/>
      </w:rPr>
    </w:pPr>
    <w:r w:rsidRPr="00D44457">
      <w:rPr>
        <w:rFonts w:ascii="Arial" w:hAnsi="Arial" w:cs="Arial"/>
      </w:rPr>
      <w:t>Internal assessment resource Geography 3.5B for Achievement Standard 91430</w:t>
    </w:r>
  </w:p>
  <w:p w14:paraId="14E4D21E" w14:textId="77777777" w:rsidR="00D66762" w:rsidRPr="00D44457" w:rsidRDefault="00D66762" w:rsidP="00604843">
    <w:pPr>
      <w:pStyle w:val="NCEAHeaderFooter"/>
      <w:rPr>
        <w:rFonts w:ascii="Arial" w:hAnsi="Arial" w:cs="Arial"/>
      </w:rPr>
    </w:pPr>
    <w:r w:rsidRPr="00D44457">
      <w:rPr>
        <w:rFonts w:ascii="Arial" w:hAnsi="Arial" w:cs="Arial"/>
      </w:rPr>
      <w:t xml:space="preserve">PAGE FOR STUDENT USE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F331" w14:textId="77777777" w:rsidR="00D66762" w:rsidRDefault="00D66762"/>
  <w:p w14:paraId="71377BA2" w14:textId="77777777" w:rsidR="00D66762" w:rsidRDefault="00D66762"/>
  <w:p w14:paraId="788EF813" w14:textId="77777777" w:rsidR="00D66762" w:rsidRDefault="00D6676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FEBC" w14:textId="77777777" w:rsidR="00D66762" w:rsidRPr="00D44457" w:rsidRDefault="00D66762">
    <w:pPr>
      <w:pStyle w:val="Header"/>
      <w:rPr>
        <w:rFonts w:ascii="Arial" w:hAnsi="Arial" w:cs="Arial"/>
        <w:color w:val="808080"/>
        <w:sz w:val="20"/>
      </w:rPr>
    </w:pPr>
    <w:r w:rsidRPr="00D44457">
      <w:rPr>
        <w:rFonts w:ascii="Arial" w:hAnsi="Arial" w:cs="Arial"/>
        <w:color w:val="808080"/>
        <w:sz w:val="20"/>
      </w:rPr>
      <w:t>Internal assessment resource Geography 3.5B for Achievement Standard 91430</w:t>
    </w:r>
  </w:p>
  <w:p w14:paraId="0C592301" w14:textId="77777777" w:rsidR="00D66762" w:rsidRPr="00D44457" w:rsidRDefault="00D66762">
    <w:pPr>
      <w:pStyle w:val="Header"/>
      <w:rPr>
        <w:rFonts w:ascii="Arial" w:hAnsi="Arial" w:cs="Arial"/>
        <w:color w:val="808080"/>
        <w:sz w:val="20"/>
      </w:rPr>
    </w:pPr>
    <w:r w:rsidRPr="00D44457">
      <w:rPr>
        <w:rFonts w:ascii="Arial" w:hAnsi="Arial" w:cs="Arial"/>
        <w:color w:val="808080"/>
        <w:sz w:val="20"/>
      </w:rPr>
      <w:t>PAGE FOR TEACHER USE</w:t>
    </w:r>
  </w:p>
  <w:p w14:paraId="52A09363" w14:textId="77777777" w:rsidR="00D66762" w:rsidRDefault="00D6676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0BAC" w14:textId="77777777" w:rsidR="00D66762" w:rsidRDefault="00D66762">
    <w:pPr>
      <w:pStyle w:val="Header"/>
      <w:rPr>
        <w:i/>
        <w:sz w:val="20"/>
      </w:rPr>
    </w:pPr>
    <w:r>
      <w:rPr>
        <w:i/>
        <w:sz w:val="20"/>
      </w:rPr>
      <w:t>JO-Cont version 1 Apr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C6351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28F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A52C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AE22D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4C89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50620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A402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769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1CD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F00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4790B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37145"/>
    <w:multiLevelType w:val="hybridMultilevel"/>
    <w:tmpl w:val="78862A6C"/>
    <w:lvl w:ilvl="0" w:tplc="CFAA2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7" w15:restartNumberingAfterBreak="0">
    <w:nsid w:val="30864E22"/>
    <w:multiLevelType w:val="hybridMultilevel"/>
    <w:tmpl w:val="3438CAAE"/>
    <w:lvl w:ilvl="0" w:tplc="CFAA2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E6162"/>
    <w:multiLevelType w:val="hybridMultilevel"/>
    <w:tmpl w:val="70DE71CA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6F17ECB"/>
    <w:multiLevelType w:val="hybridMultilevel"/>
    <w:tmpl w:val="6D6EB836"/>
    <w:lvl w:ilvl="0" w:tplc="2A38FC7E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27473"/>
    <w:multiLevelType w:val="hybridMultilevel"/>
    <w:tmpl w:val="6AE42388"/>
    <w:lvl w:ilvl="0" w:tplc="CFAA2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D4B59"/>
    <w:multiLevelType w:val="hybridMultilevel"/>
    <w:tmpl w:val="D1CE5AF4"/>
    <w:lvl w:ilvl="0" w:tplc="CFAA2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cs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92B165F"/>
    <w:multiLevelType w:val="hybridMultilevel"/>
    <w:tmpl w:val="0CE647E8"/>
    <w:lvl w:ilvl="0" w:tplc="00010409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624F4874"/>
    <w:multiLevelType w:val="multilevel"/>
    <w:tmpl w:val="A336C51A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F1962FB"/>
    <w:multiLevelType w:val="hybridMultilevel"/>
    <w:tmpl w:val="A336C51A"/>
    <w:lvl w:ilvl="0" w:tplc="00010409">
      <w:start w:val="1"/>
      <w:numFmt w:val="bullet"/>
      <w:pStyle w:val="NCEAbullets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17603">
    <w:abstractNumId w:val="32"/>
  </w:num>
  <w:num w:numId="2" w16cid:durableId="1037119755">
    <w:abstractNumId w:val="19"/>
  </w:num>
  <w:num w:numId="3" w16cid:durableId="511798272">
    <w:abstractNumId w:val="27"/>
  </w:num>
  <w:num w:numId="4" w16cid:durableId="117992989">
    <w:abstractNumId w:val="24"/>
  </w:num>
  <w:num w:numId="5" w16cid:durableId="435296325">
    <w:abstractNumId w:val="14"/>
  </w:num>
  <w:num w:numId="6" w16cid:durableId="888761158">
    <w:abstractNumId w:val="29"/>
  </w:num>
  <w:num w:numId="7" w16cid:durableId="788663698">
    <w:abstractNumId w:val="11"/>
  </w:num>
  <w:num w:numId="8" w16cid:durableId="967203902">
    <w:abstractNumId w:val="25"/>
  </w:num>
  <w:num w:numId="9" w16cid:durableId="203640701">
    <w:abstractNumId w:val="15"/>
  </w:num>
  <w:num w:numId="10" w16cid:durableId="936596792">
    <w:abstractNumId w:val="23"/>
  </w:num>
  <w:num w:numId="11" w16cid:durableId="72435717">
    <w:abstractNumId w:val="13"/>
  </w:num>
  <w:num w:numId="12" w16cid:durableId="540826731">
    <w:abstractNumId w:val="31"/>
  </w:num>
  <w:num w:numId="13" w16cid:durableId="977998415">
    <w:abstractNumId w:val="20"/>
  </w:num>
  <w:num w:numId="14" w16cid:durableId="454104630">
    <w:abstractNumId w:val="16"/>
  </w:num>
  <w:num w:numId="15" w16cid:durableId="1134639923">
    <w:abstractNumId w:val="18"/>
  </w:num>
  <w:num w:numId="16" w16cid:durableId="1539005917">
    <w:abstractNumId w:val="21"/>
  </w:num>
  <w:num w:numId="17" w16cid:durableId="614405682">
    <w:abstractNumId w:val="28"/>
  </w:num>
  <w:num w:numId="18" w16cid:durableId="746540997">
    <w:abstractNumId w:val="30"/>
  </w:num>
  <w:num w:numId="19" w16cid:durableId="1936672420">
    <w:abstractNumId w:val="17"/>
  </w:num>
  <w:num w:numId="20" w16cid:durableId="978803891">
    <w:abstractNumId w:val="22"/>
  </w:num>
  <w:num w:numId="21" w16cid:durableId="2142452321">
    <w:abstractNumId w:val="12"/>
  </w:num>
  <w:num w:numId="22" w16cid:durableId="1839884590">
    <w:abstractNumId w:val="26"/>
  </w:num>
  <w:num w:numId="23" w16cid:durableId="1731344350">
    <w:abstractNumId w:val="0"/>
  </w:num>
  <w:num w:numId="24" w16cid:durableId="202207418">
    <w:abstractNumId w:val="10"/>
  </w:num>
  <w:num w:numId="25" w16cid:durableId="1889534276">
    <w:abstractNumId w:val="8"/>
  </w:num>
  <w:num w:numId="26" w16cid:durableId="1229149967">
    <w:abstractNumId w:val="7"/>
  </w:num>
  <w:num w:numId="27" w16cid:durableId="705564548">
    <w:abstractNumId w:val="6"/>
  </w:num>
  <w:num w:numId="28" w16cid:durableId="2121796766">
    <w:abstractNumId w:val="5"/>
  </w:num>
  <w:num w:numId="29" w16cid:durableId="1090278287">
    <w:abstractNumId w:val="9"/>
  </w:num>
  <w:num w:numId="30" w16cid:durableId="1663894976">
    <w:abstractNumId w:val="4"/>
  </w:num>
  <w:num w:numId="31" w16cid:durableId="962879397">
    <w:abstractNumId w:val="3"/>
  </w:num>
  <w:num w:numId="32" w16cid:durableId="60566602">
    <w:abstractNumId w:val="2"/>
  </w:num>
  <w:num w:numId="33" w16cid:durableId="1252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C2"/>
    <w:rsid w:val="0000353B"/>
    <w:rsid w:val="0000555D"/>
    <w:rsid w:val="000072AD"/>
    <w:rsid w:val="000329EF"/>
    <w:rsid w:val="00037438"/>
    <w:rsid w:val="000513AE"/>
    <w:rsid w:val="0006731A"/>
    <w:rsid w:val="0008512F"/>
    <w:rsid w:val="000C294A"/>
    <w:rsid w:val="000D65EE"/>
    <w:rsid w:val="000E0A84"/>
    <w:rsid w:val="001055DC"/>
    <w:rsid w:val="00113749"/>
    <w:rsid w:val="00137EB1"/>
    <w:rsid w:val="00164F64"/>
    <w:rsid w:val="001931D9"/>
    <w:rsid w:val="00194DB1"/>
    <w:rsid w:val="001965B7"/>
    <w:rsid w:val="001D0739"/>
    <w:rsid w:val="001D189F"/>
    <w:rsid w:val="001E3E18"/>
    <w:rsid w:val="001E5E00"/>
    <w:rsid w:val="001F188F"/>
    <w:rsid w:val="00226020"/>
    <w:rsid w:val="0029384C"/>
    <w:rsid w:val="002B2073"/>
    <w:rsid w:val="002B2713"/>
    <w:rsid w:val="002B6B1C"/>
    <w:rsid w:val="002D0BB2"/>
    <w:rsid w:val="002E19E6"/>
    <w:rsid w:val="0030090C"/>
    <w:rsid w:val="003227B7"/>
    <w:rsid w:val="00332DC6"/>
    <w:rsid w:val="00364853"/>
    <w:rsid w:val="00393E32"/>
    <w:rsid w:val="003A4B2E"/>
    <w:rsid w:val="003C21AF"/>
    <w:rsid w:val="003C4904"/>
    <w:rsid w:val="003E0965"/>
    <w:rsid w:val="003E4574"/>
    <w:rsid w:val="004027C2"/>
    <w:rsid w:val="00436EE0"/>
    <w:rsid w:val="00440A6B"/>
    <w:rsid w:val="004533E6"/>
    <w:rsid w:val="00455D9D"/>
    <w:rsid w:val="004734AF"/>
    <w:rsid w:val="00473DE6"/>
    <w:rsid w:val="00482E1B"/>
    <w:rsid w:val="004A5417"/>
    <w:rsid w:val="004B10ED"/>
    <w:rsid w:val="004C7025"/>
    <w:rsid w:val="004D37BF"/>
    <w:rsid w:val="00516D53"/>
    <w:rsid w:val="00551E50"/>
    <w:rsid w:val="00565345"/>
    <w:rsid w:val="00574877"/>
    <w:rsid w:val="00596A20"/>
    <w:rsid w:val="0059726E"/>
    <w:rsid w:val="005A548E"/>
    <w:rsid w:val="00604843"/>
    <w:rsid w:val="00612885"/>
    <w:rsid w:val="00617B0F"/>
    <w:rsid w:val="006255FC"/>
    <w:rsid w:val="00636A40"/>
    <w:rsid w:val="00654FEF"/>
    <w:rsid w:val="006628D1"/>
    <w:rsid w:val="00682BFE"/>
    <w:rsid w:val="006B5E7C"/>
    <w:rsid w:val="007274AD"/>
    <w:rsid w:val="00756522"/>
    <w:rsid w:val="0079105B"/>
    <w:rsid w:val="007A482D"/>
    <w:rsid w:val="007D05B3"/>
    <w:rsid w:val="007E302A"/>
    <w:rsid w:val="007E3A74"/>
    <w:rsid w:val="00806C40"/>
    <w:rsid w:val="008104A0"/>
    <w:rsid w:val="00822B26"/>
    <w:rsid w:val="00830792"/>
    <w:rsid w:val="00857BED"/>
    <w:rsid w:val="00883A1E"/>
    <w:rsid w:val="008869B8"/>
    <w:rsid w:val="008A7185"/>
    <w:rsid w:val="008A7FA3"/>
    <w:rsid w:val="008D736F"/>
    <w:rsid w:val="008E2504"/>
    <w:rsid w:val="008E7E99"/>
    <w:rsid w:val="00920785"/>
    <w:rsid w:val="009538FA"/>
    <w:rsid w:val="009541E0"/>
    <w:rsid w:val="00966EEE"/>
    <w:rsid w:val="009834F1"/>
    <w:rsid w:val="009A30FE"/>
    <w:rsid w:val="009C51D6"/>
    <w:rsid w:val="009E1E8E"/>
    <w:rsid w:val="009F3A8B"/>
    <w:rsid w:val="00A02B37"/>
    <w:rsid w:val="00A03CB3"/>
    <w:rsid w:val="00A323A4"/>
    <w:rsid w:val="00A5575B"/>
    <w:rsid w:val="00A576BD"/>
    <w:rsid w:val="00A62EF6"/>
    <w:rsid w:val="00A6488A"/>
    <w:rsid w:val="00AB1CC3"/>
    <w:rsid w:val="00AB5821"/>
    <w:rsid w:val="00AC62CB"/>
    <w:rsid w:val="00AD2E15"/>
    <w:rsid w:val="00AE640D"/>
    <w:rsid w:val="00AF48B7"/>
    <w:rsid w:val="00B3301C"/>
    <w:rsid w:val="00B50ECD"/>
    <w:rsid w:val="00B704B6"/>
    <w:rsid w:val="00B96A62"/>
    <w:rsid w:val="00BB00E1"/>
    <w:rsid w:val="00BB56E7"/>
    <w:rsid w:val="00BC0817"/>
    <w:rsid w:val="00BD338B"/>
    <w:rsid w:val="00BD467E"/>
    <w:rsid w:val="00C13689"/>
    <w:rsid w:val="00C24550"/>
    <w:rsid w:val="00C420BC"/>
    <w:rsid w:val="00C51AFA"/>
    <w:rsid w:val="00C61378"/>
    <w:rsid w:val="00C626E3"/>
    <w:rsid w:val="00C86D14"/>
    <w:rsid w:val="00C9046B"/>
    <w:rsid w:val="00CA345F"/>
    <w:rsid w:val="00CD663F"/>
    <w:rsid w:val="00D07016"/>
    <w:rsid w:val="00D443A7"/>
    <w:rsid w:val="00D44457"/>
    <w:rsid w:val="00D66762"/>
    <w:rsid w:val="00DA16E3"/>
    <w:rsid w:val="00DA227F"/>
    <w:rsid w:val="00DD0C7B"/>
    <w:rsid w:val="00DD76FA"/>
    <w:rsid w:val="00DE338B"/>
    <w:rsid w:val="00DF372D"/>
    <w:rsid w:val="00E6191B"/>
    <w:rsid w:val="00EA36A6"/>
    <w:rsid w:val="00EB12DF"/>
    <w:rsid w:val="00EC021F"/>
    <w:rsid w:val="00EE22B3"/>
    <w:rsid w:val="00EE39DE"/>
    <w:rsid w:val="00F17FB6"/>
    <w:rsid w:val="00F22888"/>
    <w:rsid w:val="00F30002"/>
    <w:rsid w:val="00F303DE"/>
    <w:rsid w:val="00F436A3"/>
    <w:rsid w:val="00F436D9"/>
    <w:rsid w:val="00F45ADA"/>
    <w:rsid w:val="00F45B77"/>
    <w:rsid w:val="00F81362"/>
    <w:rsid w:val="00F83A07"/>
    <w:rsid w:val="00F90903"/>
    <w:rsid w:val="00FA000E"/>
    <w:rsid w:val="00FB184A"/>
    <w:rsid w:val="00FC6587"/>
    <w:rsid w:val="74BAB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6EB2AC6"/>
  <w15:chartTrackingRefBased/>
  <w15:docId w15:val="{EA6A7940-8F6B-4DD9-9B9F-94BED98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57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6240B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/>
      <w:b/>
      <w:kern w:val="32"/>
      <w:sz w:val="32"/>
      <w:lang w:val="en-AU" w:eastAsia="en-US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uiPriority w:val="99"/>
    <w:semiHidden/>
    <w:rsid w:val="0066240B"/>
    <w:rPr>
      <w:sz w:val="24"/>
      <w:szCs w:val="24"/>
      <w:lang w:val="en-AU" w:eastAsia="en-US"/>
    </w:rPr>
  </w:style>
  <w:style w:type="character" w:customStyle="1" w:styleId="FooterChar1">
    <w:name w:val="Footer Char1"/>
    <w:link w:val="Footer"/>
    <w:uiPriority w:val="99"/>
    <w:semiHidden/>
    <w:locked/>
    <w:rPr>
      <w:sz w:val="24"/>
      <w:lang w:val="en-AU" w:eastAsia="en-US"/>
    </w:rPr>
  </w:style>
  <w:style w:type="paragraph" w:customStyle="1" w:styleId="NCEAAnnotations">
    <w:name w:val="NCEA Annotations"/>
    <w:basedOn w:val="Normal"/>
    <w:uiPriority w:val="99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uiPriority w:val="99"/>
    <w:semiHidden/>
    <w:rsid w:val="0066240B"/>
    <w:rPr>
      <w:sz w:val="24"/>
      <w:szCs w:val="24"/>
      <w:lang w:val="en-AU" w:eastAsia="en-US"/>
    </w:rPr>
  </w:style>
  <w:style w:type="character" w:customStyle="1" w:styleId="HeaderChar1">
    <w:name w:val="Header Char1"/>
    <w:link w:val="Header"/>
    <w:uiPriority w:val="99"/>
    <w:semiHidden/>
    <w:locked/>
    <w:rPr>
      <w:sz w:val="24"/>
      <w:lang w:val="en-AU" w:eastAsia="en-US"/>
    </w:rPr>
  </w:style>
  <w:style w:type="character" w:styleId="PageNumber">
    <w:name w:val="page number"/>
    <w:basedOn w:val="DefaultParagraphFont"/>
    <w:uiPriority w:val="99"/>
  </w:style>
  <w:style w:type="paragraph" w:customStyle="1" w:styleId="NCEAHeadInfoL1">
    <w:name w:val="NCEA Head Info L1"/>
    <w:uiPriority w:val="99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uiPriority w:val="99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uiPriority w:val="99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uiPriority w:val="99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uiPriority w:val="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uiPriority w:val="99"/>
    <w:pPr>
      <w:widowControl w:val="0"/>
      <w:numPr>
        <w:numId w:val="12"/>
      </w:numPr>
      <w:autoSpaceDE w:val="0"/>
      <w:autoSpaceDN w:val="0"/>
      <w:adjustRightInd w:val="0"/>
      <w:spacing w:before="80" w:after="80"/>
      <w:ind w:left="397" w:hanging="397"/>
    </w:pPr>
    <w:rPr>
      <w:sz w:val="24"/>
      <w:lang w:val="en-US" w:eastAsia="x-none"/>
    </w:rPr>
  </w:style>
  <w:style w:type="paragraph" w:customStyle="1" w:styleId="NCEAtablebullet">
    <w:name w:val="NCEA table bullet"/>
    <w:basedOn w:val="Normal"/>
    <w:uiPriority w:val="99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uiPriority w:val="99"/>
    <w:pPr>
      <w:numPr>
        <w:numId w:val="13"/>
      </w:numPr>
    </w:pPr>
  </w:style>
  <w:style w:type="paragraph" w:customStyle="1" w:styleId="NCEAtablehead">
    <w:name w:val="NCEA table head"/>
    <w:basedOn w:val="Normal"/>
    <w:uiPriority w:val="99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uiPriority w:val="99"/>
    <w:pPr>
      <w:spacing w:before="40" w:after="40"/>
    </w:pPr>
    <w:rPr>
      <w:rFonts w:ascii="Arial" w:hAnsi="Arial"/>
      <w:sz w:val="20"/>
      <w:szCs w:val="20"/>
      <w:lang w:val="en-NZ" w:eastAsia="en-NZ"/>
    </w:rPr>
  </w:style>
  <w:style w:type="paragraph" w:customStyle="1" w:styleId="NCEAL3heading">
    <w:name w:val="NCEA L3 heading"/>
    <w:basedOn w:val="NCEAL2heading"/>
    <w:uiPriority w:val="99"/>
    <w:rPr>
      <w:i/>
      <w:sz w:val="24"/>
    </w:rPr>
  </w:style>
  <w:style w:type="paragraph" w:customStyle="1" w:styleId="NCEAHeaderFooter">
    <w:name w:val="NCEA Header/Footer"/>
    <w:basedOn w:val="Header"/>
    <w:uiPriority w:val="99"/>
    <w:rPr>
      <w:color w:val="808080"/>
      <w:sz w:val="20"/>
    </w:rPr>
  </w:style>
  <w:style w:type="paragraph" w:customStyle="1" w:styleId="NCEALevel4">
    <w:name w:val="NCEA Level 4"/>
    <w:basedOn w:val="NCEAL3heading"/>
    <w:uiPriority w:val="99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rsid w:val="00D44457"/>
    <w:rPr>
      <w:rFonts w:ascii="Arial" w:hAnsi="Arial"/>
      <w:sz w:val="16"/>
      <w:szCs w:val="20"/>
    </w:rPr>
  </w:style>
  <w:style w:type="character" w:customStyle="1" w:styleId="BalloonTextChar">
    <w:name w:val="Balloon Text Char"/>
    <w:uiPriority w:val="99"/>
    <w:semiHidden/>
    <w:rsid w:val="0066240B"/>
    <w:rPr>
      <w:sz w:val="0"/>
      <w:szCs w:val="0"/>
      <w:lang w:val="en-AU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D44457"/>
    <w:rPr>
      <w:rFonts w:ascii="Arial" w:hAnsi="Arial"/>
      <w:sz w:val="16"/>
      <w:lang w:val="en-AU"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table" w:styleId="MediumGrid1-Accent2">
    <w:name w:val="Medium Grid 1 Accent 2"/>
    <w:basedOn w:val="TableNormal"/>
    <w:uiPriority w:val="99"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NCEABulletssub">
    <w:name w:val="NCEA Bullets (sub)"/>
    <w:basedOn w:val="Normal"/>
    <w:uiPriority w:val="99"/>
    <w:pPr>
      <w:numPr>
        <w:numId w:val="17"/>
      </w:numPr>
      <w:tabs>
        <w:tab w:val="clear" w:pos="0"/>
      </w:tabs>
      <w:spacing w:before="80" w:after="80"/>
      <w:ind w:left="1191" w:hanging="794"/>
    </w:pPr>
    <w:rPr>
      <w:rFonts w:ascii="Arial" w:hAnsi="Arial"/>
      <w:sz w:val="22"/>
    </w:rPr>
  </w:style>
  <w:style w:type="character" w:customStyle="1" w:styleId="NCEAbodytextChar">
    <w:name w:val="NCEA bodytext Char"/>
    <w:link w:val="NCEAbodytext"/>
    <w:uiPriority w:val="99"/>
    <w:locked/>
    <w:rPr>
      <w:rFonts w:ascii="Arial" w:hAnsi="Arial"/>
      <w:sz w:val="22"/>
      <w:lang w:val="en-NZ" w:eastAsia="en-NZ" w:bidi="ar-SA"/>
    </w:rPr>
  </w:style>
  <w:style w:type="paragraph" w:customStyle="1" w:styleId="NCEAtableevidence">
    <w:name w:val="NCEA table evidence"/>
    <w:uiPriority w:val="99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uiPriority w:val="9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  <w:rPr>
      <w:color w:val="FF0000"/>
    </w:rPr>
  </w:style>
  <w:style w:type="character" w:customStyle="1" w:styleId="NCEAL2headingChar">
    <w:name w:val="NCEA L2 heading Char"/>
    <w:link w:val="NCEAL2heading"/>
    <w:uiPriority w:val="99"/>
    <w:locked/>
    <w:rPr>
      <w:rFonts w:ascii="Arial" w:hAnsi="Arial"/>
      <w:b/>
      <w:sz w:val="28"/>
      <w:lang w:val="en-NZ" w:eastAsia="en-NZ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  <w:rPr>
      <w:sz w:val="20"/>
      <w:szCs w:val="20"/>
    </w:rPr>
  </w:style>
  <w:style w:type="character" w:customStyle="1" w:styleId="CommentTextChar">
    <w:name w:val="Comment Text Char"/>
    <w:uiPriority w:val="99"/>
    <w:semiHidden/>
    <w:rPr>
      <w:sz w:val="20"/>
      <w:lang w:val="en-AU" w:eastAsia="en-US"/>
    </w:rPr>
  </w:style>
  <w:style w:type="character" w:customStyle="1" w:styleId="CommentTextChar1">
    <w:name w:val="Comment Text Char1"/>
    <w:link w:val="CommentText"/>
    <w:uiPriority w:val="99"/>
    <w:locked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Pr>
      <w:b/>
    </w:rPr>
  </w:style>
  <w:style w:type="character" w:customStyle="1" w:styleId="CommentSubjectChar">
    <w:name w:val="Comment Subject Char"/>
    <w:uiPriority w:val="99"/>
    <w:semiHidden/>
    <w:rPr>
      <w:b/>
      <w:sz w:val="20"/>
      <w:lang w:val="en-AU" w:eastAsia="en-US"/>
    </w:rPr>
  </w:style>
  <w:style w:type="character" w:customStyle="1" w:styleId="CommentSubjectChar1">
    <w:name w:val="Comment Subject Char1"/>
    <w:link w:val="CommentSubject"/>
    <w:uiPriority w:val="99"/>
    <w:locked/>
    <w:rPr>
      <w:b/>
      <w:lang w:val="en-AU" w:eastAsia="en-US"/>
    </w:rPr>
  </w:style>
  <w:style w:type="table" w:styleId="ColorfulShading-Accent1">
    <w:name w:val="Colorful Shading Accent 1"/>
    <w:basedOn w:val="TableNormal"/>
    <w:uiPriority w:val="71"/>
    <w:rsid w:val="0066240B"/>
    <w:rPr>
      <w:rFonts w:ascii="Calibri" w:hAnsi="Calibri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NCEACPHeading1">
    <w:name w:val="NCEA CP Heading 1"/>
    <w:basedOn w:val="Normal"/>
    <w:uiPriority w:val="99"/>
    <w:rsid w:val="00FA000E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uiPriority w:val="99"/>
    <w:rsid w:val="00FA000E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uiPriority w:val="99"/>
    <w:locked/>
    <w:rsid w:val="00FA000E"/>
    <w:rPr>
      <w:rFonts w:ascii="Arial" w:hAnsi="Arial"/>
      <w:sz w:val="24"/>
      <w:lang w:val="en-US" w:eastAsia="x-none"/>
    </w:rPr>
  </w:style>
  <w:style w:type="paragraph" w:customStyle="1" w:styleId="NCEACPbodytext2">
    <w:name w:val="NCEA CP bodytext 2"/>
    <w:basedOn w:val="NCEACPbodytextcentered"/>
    <w:uiPriority w:val="99"/>
    <w:rsid w:val="00FA000E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uiPriority w:val="99"/>
    <w:rsid w:val="00FA000E"/>
    <w:rPr>
      <w:b/>
    </w:rPr>
  </w:style>
  <w:style w:type="paragraph" w:customStyle="1" w:styleId="NCEACPbodytextleft">
    <w:name w:val="NCEA CP bodytext left"/>
    <w:basedOn w:val="Normal"/>
    <w:uiPriority w:val="99"/>
    <w:rsid w:val="00FA000E"/>
    <w:pPr>
      <w:spacing w:before="120" w:after="120"/>
    </w:pPr>
    <w:rPr>
      <w:rFonts w:ascii="Arial" w:hAnsi="Arial"/>
      <w:sz w:val="22"/>
      <w:lang w:val="en-US"/>
    </w:rPr>
  </w:style>
  <w:style w:type="paragraph" w:styleId="Revision">
    <w:name w:val="Revision"/>
    <w:hidden/>
    <w:uiPriority w:val="99"/>
    <w:semiHidden/>
    <w:rsid w:val="008E2504"/>
    <w:rPr>
      <w:sz w:val="24"/>
      <w:szCs w:val="24"/>
      <w:lang w:val="en-AU" w:eastAsia="en-US"/>
    </w:rPr>
  </w:style>
  <w:style w:type="character" w:styleId="Mention">
    <w:name w:val="Mention"/>
    <w:uiPriority w:val="99"/>
    <w:unhideWhenUsed/>
    <w:rsid w:val="00AD2E1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23" Type="http://schemas.openxmlformats.org/officeDocument/2006/relationships/footer" Target="footer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7f3afa-dda7-4bd8-9f4a-089dec9fcbbe">MoEd-979828997-213</_dlc_DocId>
    <_dlc_DocIdUrl xmlns="f37f3afa-dda7-4bd8-9f4a-089dec9fcbbe">
      <Url>https://educationgovtnz.sharepoint.com/sites/GRPMoEEXTTP-OCHMigration-NCEATKIchanges/_layouts/15/DocIdRedir.aspx?ID=MoEd-979828997-213</Url>
      <Description>MoEd-979828997-213</Description>
    </_dlc_DocIdUrl>
    <_dlc_DocIdPersistId xmlns="f37f3afa-dda7-4bd8-9f4a-089dec9fcbbe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7A7C0EDCB0FF574EB286F7CFFC88541F" ma:contentTypeVersion="5" ma:contentTypeDescription="Default document class for adding items via wizard or drag and drop." ma:contentTypeScope="" ma:versionID="2c2c2c6b91a8b25fb4b9f45c187edc82">
  <xsd:schema xmlns:xsd="http://www.w3.org/2001/XMLSchema" xmlns:xs="http://www.w3.org/2001/XMLSchema" xmlns:p="http://schemas.microsoft.com/office/2006/metadata/properties" xmlns:ns2="d267a1a7-8edd-4111-a118-4a206d87cecc" xmlns:ns3="f423ccc4-6444-4559-981a-e57c08e4fb8d" targetNamespace="http://schemas.microsoft.com/office/2006/metadata/properties" ma:root="true" ma:fieldsID="b9aa5d400c402c693076686c9a872fb7" ns2:_="" ns3:_="">
    <xsd:import namespace="d267a1a7-8edd-4111-a118-4a206d87cecc"/>
    <xsd:import namespace="f423ccc4-6444-4559-981a-e57c08e4fb8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4b25e10-7877-4ed3-b573-4dfbefe22d09}" ma:internalName="TaxCatchAll" ma:showField="CatchAllData" ma:web="f423ccc4-6444-4559-981a-e57c08e4f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4b25e10-7877-4ed3-b573-4dfbefe22d09}" ma:internalName="TaxCatchAllLabel" ma:readOnly="true" ma:showField="CatchAllDataLabel" ma:web="f423ccc4-6444-4559-981a-e57c08e4f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indexed="true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3ccc4-6444-4559-981a-e57c08e4fb8d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83558B0CCB040A5645899FA458872" ma:contentTypeVersion="5" ma:contentTypeDescription="Create a new document." ma:contentTypeScope="" ma:versionID="6cfb02a4b8de1ec90505f4a24da849cb">
  <xsd:schema xmlns:xsd="http://www.w3.org/2001/XMLSchema" xmlns:xs="http://www.w3.org/2001/XMLSchema" xmlns:p="http://schemas.microsoft.com/office/2006/metadata/properties" xmlns:ns2="f37f3afa-dda7-4bd8-9f4a-089dec9fcbbe" xmlns:ns3="f49eace8-6afc-4619-a87f-23310ef75638" targetNamespace="http://schemas.microsoft.com/office/2006/metadata/properties" ma:root="true" ma:fieldsID="6a7acc44977d46d4b3a5dad662b838cc" ns2:_="" ns3:_="">
    <xsd:import namespace="f37f3afa-dda7-4bd8-9f4a-089dec9fcbbe"/>
    <xsd:import namespace="f49eace8-6afc-4619-a87f-23310ef756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3afa-dda7-4bd8-9f4a-089dec9fcb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ace8-6afc-4619-a87f-23310ef75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AD95D-91D9-4F06-ACA3-9B946737C568}">
  <ds:schemaRefs>
    <ds:schemaRef ds:uri="d267a1a7-8edd-4111-a118-4a206d87cecc"/>
    <ds:schemaRef ds:uri="f423ccc4-6444-4559-981a-e57c08e4fb8d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C06C42-FFD9-4DF7-B493-9A6AC22DB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D81011-D678-46DE-8956-5228641CA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CFDFE-2B30-44D2-BE7B-9297340173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1EDAC5-9F20-4B76-B759-2F6BB9C0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a1a7-8edd-4111-a118-4a206d87cecc"/>
    <ds:schemaRef ds:uri="f423ccc4-6444-4559-981a-e57c08e4f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C070571-11D5-41E7-B795-ADCAE157E8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3 Geography internal assessment resource</vt:lpstr>
    </vt:vector>
  </TitlesOfParts>
  <Company>Ministry of Education</Company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Geography internal assessment resource</dc:title>
  <dc:subject>Geography 3.5B</dc:subject>
  <dc:creator>Ministry of Education</dc:creator>
  <cp:keywords/>
  <dc:description/>
  <cp:lastModifiedBy>Biljana Vignjevic</cp:lastModifiedBy>
  <cp:revision>2</cp:revision>
  <cp:lastPrinted>2012-11-22T19:01:00Z</cp:lastPrinted>
  <dcterms:created xsi:type="dcterms:W3CDTF">2024-10-03T01:13:00Z</dcterms:created>
  <dcterms:modified xsi:type="dcterms:W3CDTF">2024-10-03T01:13:00Z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0x010100F0A83558B0CCB040A5645899FA458872</vt:lpwstr>
  </property>
  <property fmtid="{D5CDD505-2E9C-101B-9397-08002B2CF9AE}" pid="3" name="_dlc_DocIdItemGuid">
    <vt:lpwstr>616bf269-2f41-4768-bf00-25adf6b27ff7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Property_x0020_Management_x0020_Activity">
    <vt:lpwstr/>
  </property>
  <property fmtid="{D5CDD505-2E9C-101B-9397-08002B2CF9AE}" pid="7" name="MediaServiceImageTags">
    <vt:lpwstr/>
  </property>
  <property fmtid="{D5CDD505-2E9C-101B-9397-08002B2CF9AE}" pid="8" name="ce139978aae645acb1db0a0e0d3df2f5">
    <vt:lpwstr/>
  </property>
  <property fmtid="{D5CDD505-2E9C-101B-9397-08002B2CF9AE}" pid="9" name="Record Activity">
    <vt:lpwstr/>
  </property>
  <property fmtid="{D5CDD505-2E9C-101B-9397-08002B2CF9AE}" pid="10" name="CalendarYear">
    <vt:lpwstr/>
  </property>
  <property fmtid="{D5CDD505-2E9C-101B-9397-08002B2CF9AE}" pid="11" name="lcf76f155ced4ddcb4097134ff3c332f">
    <vt:lpwstr/>
  </property>
  <property fmtid="{D5CDD505-2E9C-101B-9397-08002B2CF9AE}" pid="12" name="FinancialYear">
    <vt:lpwstr/>
  </property>
  <property fmtid="{D5CDD505-2E9C-101B-9397-08002B2CF9AE}" pid="13" name="Property Management Activity">
    <vt:lpwstr/>
  </property>
  <property fmtid="{D5CDD505-2E9C-101B-9397-08002B2CF9AE}" pid="14" name="Ministerial Type">
    <vt:lpwstr/>
  </property>
  <property fmtid="{D5CDD505-2E9C-101B-9397-08002B2CF9AE}" pid="15" name="Record_x0020_Activity">
    <vt:lpwstr/>
  </property>
  <property fmtid="{D5CDD505-2E9C-101B-9397-08002B2CF9AE}" pid="16" name="Order">
    <vt:r8>1961500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